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2B430" w14:textId="77777777" w:rsidR="00471E1E" w:rsidRDefault="006213D0">
      <w:pPr>
        <w:jc w:val="center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7BC76FD" wp14:editId="5C533399">
                <wp:simplePos x="0" y="0"/>
                <wp:positionH relativeFrom="column">
                  <wp:posOffset>-681990</wp:posOffset>
                </wp:positionH>
                <wp:positionV relativeFrom="paragraph">
                  <wp:posOffset>-682625</wp:posOffset>
                </wp:positionV>
                <wp:extent cx="7772400" cy="877570"/>
                <wp:effectExtent l="0" t="0" r="0" b="1778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77570"/>
                          <a:chOff x="0" y="0"/>
                          <a:chExt cx="7772400" cy="877696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 flipV="1">
                            <a:off x="682752" y="865632"/>
                            <a:ext cx="6271260" cy="1206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8DE62" w14:textId="77777777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C88240D" w14:textId="77777777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4DDBE761" w14:textId="421DD66F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           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08485A38" w14:textId="0DB82ACE" w:rsidR="00A64AF4" w:rsidRDefault="00A64AF4" w:rsidP="00A64AF4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MATH20</w:t>
                              </w:r>
                              <w:r w:rsidR="00AE6801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AE6801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Differential 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>Calculus</w:t>
                              </w:r>
                              <w:r w:rsidR="00AE6801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                                  </w:t>
                              </w:r>
                            </w:p>
                            <w:p w14:paraId="5AB9D1FC" w14:textId="77777777" w:rsidR="00A64AF4" w:rsidRDefault="00A64AF4" w:rsidP="00A64AF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C76FD" id="Group 54" o:spid="_x0000_s1026" style="position:absolute;left:0;text-align:left;margin-left:-53.7pt;margin-top:-53.75pt;width:612pt;height:69.1pt;z-index:251636736" coordsize="77724,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PhzgIAALUGAAAOAAAAZHJzL2Uyb0RvYy54bWy0ldtu1DAQhu+ReAfL9zSbsEnaqNmqbA9C&#10;KlCphXuv4yQWiW1s7ybl6Rnb2UNbKkERN5GP45nvn5mcno19hzZMGy5FieOjGUZMUFlx0ZT46/3V&#10;u2OMjCWiIp0UrMQPzOCzxds3p4MqWCJb2VVMIzAiTDGoErfWqiKKDG1ZT8yRVEzAZi11TyxMdRNV&#10;mgxgve+iZDbLokHqSmlJmTGwehE28cLbr2tG7Ze6NsyirsTgm/Vf7b8r940Wp6RoNFEtp5Mb5BVe&#10;9IQLeHRn6oJYgtaaPzPVc6qlkbU9orKPZF1zynwMEE08exLNtZZr5WNpiqFRO0yA9gmnV5ulnzfX&#10;Wt2pWx28h+GNpN8NcIkG1RSH+27e7A+Pte7dJQgCjZ7ow44oGy2isJjneTKfAXgKe8d5nuYTctqC&#10;Ls+u0fbyhYvZSea0ikgRnvXO7ZwZFGSP2QMy/wboriWKee7GAbjViFclTlOMBOkhiW+4YCiOnUPu&#10;ZTiyFLd6mhlgiVbDJ1nBSbK20ueF8xrVHVffoEr8yoQtO07yNMHI8cnS7H0SUnILMEvyOMkmgHEy&#10;y+aPMJBCaWOvmeyRG5S4A9e8ebK5MTYQ2x5xYgl5xbsO1knRCTRAVHmczvwNIzteuV23aXSzWnYa&#10;bQgUzgnQ3/F/dAwSVFTeWstIdTmNLeFdGINenfCpZAoHJgBbyerB8wIVvXBh+f8rmG0VvHd8P8gR&#10;xZ73pKIrA2RHWN+KZEI1ICGXLRENO9daDi5UyDCvv48AEiBUkLPzsv5/VyxJmkLhBAW3pbZVchJb&#10;Q3v7Y7Efqf97Xey4GuFBF0WQCGkZOiZ0eBi0Uv/EaIBuWWLzY000w6j7KIDFSTyfu/bqJ/M0T2Ci&#10;D3dWhztEUDBVYotRGC5taMlrpXnTwkuhRIQ8h/qpuc/jvVdTPkG6TE0KeqNvDVMfd833cO5P7f82&#10;i18AAAD//wMAUEsDBBQABgAIAAAAIQBZU9Ki4gAAAA0BAAAPAAAAZHJzL2Rvd25yZXYueG1sTI/B&#10;asMwDIbvg72D0WC31va6piWLU0rZdiqDtYPRmxqrSWhsh9hN0refyw7bTUIfv74/W42mYT11vnZW&#10;gZwKYGQLp2tbKvjav02WwHxAq7FxlhRcycMqv7/LMNVusJ/U70LJYoj1KSqoQmhTzn1RkUE/dS3Z&#10;eDu5zmCIa1dy3eEQw03Dn4RIuMHaxg8VtrSpqDjvLkbB+4DDeiZf++35tLke9vOP760kpR4fxvUL&#10;sEBj+IPhph/VIY9OR3ex2rNGwUSKxXNkf6c5sBsjZZIAOyqYiQXwPOP/W+Q/AAAA//8DAFBLAQIt&#10;ABQABgAIAAAAIQC2gziS/gAAAOEBAAATAAAAAAAAAAAAAAAAAAAAAABbQ29udGVudF9UeXBlc10u&#10;eG1sUEsBAi0AFAAGAAgAAAAhADj9If/WAAAAlAEAAAsAAAAAAAAAAAAAAAAALwEAAF9yZWxzLy5y&#10;ZWxzUEsBAi0AFAAGAAgAAAAhANdbw+HOAgAAtQYAAA4AAAAAAAAAAAAAAAAALgIAAGRycy9lMm9E&#10;b2MueG1sUEsBAi0AFAAGAAgAAAAhAFlT0qLiAAAADQEAAA8AAAAAAAAAAAAAAAAAKAUAAGRycy9k&#10;b3ducmV2LnhtbFBLBQYAAAAABAAEAPMAAAA3BgAAAAA=&#10;">
                <v:line id="Line 11" o:spid="_x0000_s1027" style="position:absolute;flip:y;visibility:visible;mso-wrap-style:square" from="6827,8656" to="69540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GexAAAANsAAAAPAAAAZHJzL2Rvd25yZXYueG1sRI/RasJA&#10;FETfBf9huUJfxGxqiZToKmIRSn0QYz/gkr3Npmbvxuyq8e/dQsHHYWbOMItVbxtxpc7XjhW8JikI&#10;4tLpmisF38ft5B2ED8gaG8ek4E4eVsvhYIG5djc+0LUIlYgQ9jkqMCG0uZS+NGTRJ64ljt6P6yyG&#10;KLtK6g5vEW4bOU3TmbRYc1ww2NLGUHkqLlbBen/ZFPhmf93HOZPjXVW0X+au1MuoX89BBOrDM/zf&#10;/tQKsgz+vsQfIJcPAAAA//8DAFBLAQItABQABgAIAAAAIQDb4fbL7gAAAIUBAAATAAAAAAAAAAAA&#10;AAAAAAAAAABbQ29udGVudF9UeXBlc10ueG1sUEsBAi0AFAAGAAgAAAAhAFr0LFu/AAAAFQEAAAsA&#10;AAAAAAAAAAAAAAAAHwEAAF9yZWxzLy5yZWxzUEsBAi0AFAAGAAgAAAAhAKtC0Z7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2E48DE62" w14:textId="77777777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C88240D" w14:textId="77777777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4DDBE761" w14:textId="421DD66F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           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08485A38" w14:textId="0DB82ACE" w:rsidR="00A64AF4" w:rsidRDefault="00A64AF4" w:rsidP="00A64AF4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MATH20</w:t>
                        </w:r>
                        <w:r w:rsidR="00AE6801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– </w:t>
                        </w:r>
                        <w:r w:rsidR="00AE6801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Differential 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>Calculus</w:t>
                        </w:r>
                        <w:r w:rsidR="00AE6801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                                  </w:t>
                        </w:r>
                      </w:p>
                      <w:p w14:paraId="5AB9D1FC" w14:textId="77777777" w:rsidR="00A64AF4" w:rsidRDefault="00A64AF4" w:rsidP="00A64AF4"/>
                    </w:txbxContent>
                  </v:textbox>
                </v:shape>
              </v:group>
            </w:pict>
          </mc:Fallback>
        </mc:AlternateContent>
      </w:r>
    </w:p>
    <w:p w14:paraId="09376CCF" w14:textId="77777777" w:rsidR="00043154" w:rsidRDefault="00043154">
      <w:pPr>
        <w:pStyle w:val="Heading4"/>
      </w:pPr>
    </w:p>
    <w:p w14:paraId="2E55ECBC" w14:textId="5DBEC397" w:rsidR="007A448A" w:rsidRDefault="00471E1E" w:rsidP="006213D0">
      <w:pPr>
        <w:pStyle w:val="Heading4"/>
        <w:rPr>
          <w:sz w:val="8"/>
        </w:rPr>
      </w:pPr>
      <w:r>
        <w:t xml:space="preserve"> </w:t>
      </w:r>
      <w:r w:rsidR="001B7570">
        <w:rPr>
          <w:sz w:val="28"/>
          <w:szCs w:val="28"/>
        </w:rPr>
        <w:t>Unit</w:t>
      </w:r>
      <w:r w:rsidR="00825915">
        <w:rPr>
          <w:sz w:val="28"/>
          <w:szCs w:val="28"/>
        </w:rPr>
        <w:t xml:space="preserve"> </w:t>
      </w:r>
      <w:r w:rsidR="001B7570">
        <w:rPr>
          <w:sz w:val="28"/>
          <w:szCs w:val="28"/>
        </w:rPr>
        <w:t>1 Part</w:t>
      </w:r>
      <w:r w:rsidR="00825915">
        <w:rPr>
          <w:sz w:val="28"/>
          <w:szCs w:val="28"/>
        </w:rPr>
        <w:t xml:space="preserve"> </w:t>
      </w:r>
      <w:r w:rsidR="001B7570">
        <w:rPr>
          <w:sz w:val="28"/>
          <w:szCs w:val="28"/>
        </w:rPr>
        <w:t>1</w:t>
      </w:r>
      <w:r w:rsidRPr="00043154">
        <w:rPr>
          <w:sz w:val="28"/>
          <w:szCs w:val="28"/>
        </w:rPr>
        <w:t xml:space="preserve"> </w:t>
      </w:r>
      <w:r w:rsidR="006213D0">
        <w:rPr>
          <w:sz w:val="28"/>
          <w:szCs w:val="28"/>
        </w:rPr>
        <w:t>Readings:</w:t>
      </w:r>
      <w:r w:rsidRPr="00043154">
        <w:rPr>
          <w:sz w:val="28"/>
          <w:szCs w:val="28"/>
        </w:rPr>
        <w:t xml:space="preserve"> </w:t>
      </w:r>
      <w:r w:rsidR="006213D0">
        <w:rPr>
          <w:sz w:val="28"/>
          <w:szCs w:val="28"/>
        </w:rPr>
        <w:t>Increments</w:t>
      </w:r>
      <w:r w:rsidR="00FA09F2">
        <w:rPr>
          <w:sz w:val="28"/>
          <w:szCs w:val="28"/>
        </w:rPr>
        <w:t xml:space="preserve"> and Rate of Change</w:t>
      </w:r>
    </w:p>
    <w:p w14:paraId="3167B03B" w14:textId="77777777" w:rsidR="0063619D" w:rsidRPr="0063619D" w:rsidRDefault="0063619D" w:rsidP="0063619D">
      <w:pPr>
        <w:rPr>
          <w:b/>
          <w:bCs/>
        </w:rPr>
      </w:pPr>
      <w:r w:rsidRPr="0063619D">
        <w:rPr>
          <w:b/>
          <w:bCs/>
        </w:rPr>
        <w:t>Increments</w:t>
      </w:r>
    </w:p>
    <w:p w14:paraId="71E0894B" w14:textId="77777777" w:rsidR="0063619D" w:rsidRDefault="0063619D" w:rsidP="0063619D">
      <w:pPr>
        <w:ind w:firstLine="720"/>
      </w:pPr>
      <w:r>
        <w:t>An increment Δ is the final value minus the initial value:</w:t>
      </w:r>
    </w:p>
    <w:p w14:paraId="4DFFF57C" w14:textId="77777777" w:rsidR="0063619D" w:rsidRDefault="0063619D" w:rsidP="0063619D">
      <w:pPr>
        <w:rPr>
          <w:bCs/>
          <w:vertAlign w:val="subscript"/>
        </w:rPr>
      </w:pPr>
      <w:r>
        <w:tab/>
      </w:r>
      <w:r>
        <w:tab/>
      </w:r>
      <w:proofErr w:type="spellStart"/>
      <w:r>
        <w:rPr>
          <w:bCs/>
        </w:rPr>
        <w:t>Δ</w:t>
      </w:r>
      <w:r>
        <w:rPr>
          <w:rFonts w:ascii="Times New Roman" w:hAnsi="Times New Roman" w:cs="Times New Roman"/>
          <w:bCs/>
          <w:i/>
          <w:iCs/>
        </w:rPr>
        <w:t>x</w:t>
      </w:r>
      <w:proofErr w:type="spellEnd"/>
      <w:r>
        <w:rPr>
          <w:bCs/>
        </w:rPr>
        <w:t xml:space="preserve"> (the change in </w:t>
      </w:r>
      <w:r>
        <w:rPr>
          <w:rFonts w:ascii="Times New Roman" w:hAnsi="Times New Roman" w:cs="Times New Roman"/>
          <w:bCs/>
          <w:i/>
          <w:iCs/>
        </w:rPr>
        <w:t>x</w:t>
      </w:r>
      <w:r>
        <w:rPr>
          <w:bCs/>
        </w:rPr>
        <w:t xml:space="preserve">) = </w:t>
      </w:r>
      <w:proofErr w:type="spellStart"/>
      <w:proofErr w:type="gramStart"/>
      <w:r>
        <w:rPr>
          <w:rFonts w:ascii="Times New Roman" w:hAnsi="Times New Roman" w:cs="Times New Roman"/>
          <w:bCs/>
          <w:i/>
          <w:iCs/>
        </w:rPr>
        <w:t>x</w:t>
      </w:r>
      <w:r>
        <w:rPr>
          <w:bCs/>
          <w:vertAlign w:val="subscript"/>
        </w:rPr>
        <w:t>final</w:t>
      </w:r>
      <w:proofErr w:type="spellEnd"/>
      <w:r>
        <w:rPr>
          <w:bCs/>
          <w:vertAlign w:val="subscript"/>
        </w:rPr>
        <w:t xml:space="preserve">  </w:t>
      </w:r>
      <w:r>
        <w:rPr>
          <w:rFonts w:ascii="Symbol" w:hAnsi="Symbol"/>
          <w:bCs/>
        </w:rPr>
        <w:t></w:t>
      </w:r>
      <w:proofErr w:type="gramEnd"/>
      <w:r>
        <w:rPr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</w:rPr>
        <w:t>x</w:t>
      </w:r>
      <w:r>
        <w:rPr>
          <w:bCs/>
          <w:vertAlign w:val="subscript"/>
        </w:rPr>
        <w:t>initial</w:t>
      </w:r>
      <w:proofErr w:type="spellEnd"/>
    </w:p>
    <w:p w14:paraId="6F797DF8" w14:textId="77777777" w:rsidR="0063619D" w:rsidRDefault="0063619D" w:rsidP="0063619D">
      <w:pPr>
        <w:rPr>
          <w:bCs/>
          <w:vertAlign w:val="subscript"/>
        </w:rPr>
      </w:pPr>
      <w:r>
        <w:rPr>
          <w:bCs/>
        </w:rPr>
        <w:tab/>
      </w:r>
      <w:r>
        <w:rPr>
          <w:bCs/>
        </w:rPr>
        <w:tab/>
      </w:r>
      <w:proofErr w:type="spellStart"/>
      <w:r>
        <w:rPr>
          <w:bCs/>
        </w:rPr>
        <w:t>Δ</w:t>
      </w:r>
      <w:r>
        <w:rPr>
          <w:rFonts w:ascii="Times New Roman" w:hAnsi="Times New Roman" w:cs="Times New Roman"/>
          <w:bCs/>
          <w:i/>
          <w:iCs/>
        </w:rPr>
        <w:t>y</w:t>
      </w:r>
      <w:proofErr w:type="spellEnd"/>
      <w:r>
        <w:rPr>
          <w:bCs/>
        </w:rPr>
        <w:t xml:space="preserve"> (the change in </w:t>
      </w:r>
      <w:r>
        <w:rPr>
          <w:rFonts w:ascii="Times New Roman" w:hAnsi="Times New Roman" w:cs="Times New Roman"/>
          <w:bCs/>
          <w:i/>
          <w:iCs/>
        </w:rPr>
        <w:t>y</w:t>
      </w:r>
      <w:r>
        <w:rPr>
          <w:bCs/>
        </w:rPr>
        <w:t xml:space="preserve">) = </w:t>
      </w:r>
      <w:proofErr w:type="spellStart"/>
      <w:proofErr w:type="gramStart"/>
      <w:r>
        <w:rPr>
          <w:rFonts w:ascii="Times New Roman" w:hAnsi="Times New Roman" w:cs="Times New Roman"/>
          <w:bCs/>
          <w:i/>
          <w:iCs/>
        </w:rPr>
        <w:t>y</w:t>
      </w:r>
      <w:r>
        <w:rPr>
          <w:bCs/>
          <w:vertAlign w:val="subscript"/>
        </w:rPr>
        <w:t>final</w:t>
      </w:r>
      <w:proofErr w:type="spellEnd"/>
      <w:r>
        <w:rPr>
          <w:bCs/>
          <w:vertAlign w:val="subscript"/>
        </w:rPr>
        <w:t xml:space="preserve">  </w:t>
      </w:r>
      <w:r>
        <w:rPr>
          <w:rFonts w:ascii="Symbol" w:hAnsi="Symbol"/>
          <w:bCs/>
        </w:rPr>
        <w:t></w:t>
      </w:r>
      <w:proofErr w:type="gramEnd"/>
      <w:r>
        <w:rPr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</w:rPr>
        <w:t>y</w:t>
      </w:r>
      <w:r>
        <w:rPr>
          <w:bCs/>
          <w:vertAlign w:val="subscript"/>
        </w:rPr>
        <w:t>initial</w:t>
      </w:r>
      <w:proofErr w:type="spellEnd"/>
    </w:p>
    <w:p w14:paraId="22E290D3" w14:textId="77777777" w:rsidR="0063619D" w:rsidRDefault="0063619D" w:rsidP="0063619D">
      <w:pPr>
        <w:rPr>
          <w:sz w:val="8"/>
        </w:rPr>
      </w:pPr>
    </w:p>
    <w:p w14:paraId="68DAC0B2" w14:textId="77777777" w:rsidR="0063619D" w:rsidRPr="006213D0" w:rsidRDefault="0063619D" w:rsidP="0063619D">
      <w:pPr>
        <w:pStyle w:val="ITTParagraph"/>
        <w:autoSpaceDE/>
        <w:autoSpaceDN/>
        <w:adjustRightInd/>
        <w:spacing w:before="0"/>
        <w:rPr>
          <w:rFonts w:eastAsia="Times New Roman"/>
          <w:b/>
          <w:szCs w:val="22"/>
        </w:rPr>
      </w:pPr>
      <w:r w:rsidRPr="006213D0">
        <w:rPr>
          <w:rFonts w:eastAsia="Times New Roman"/>
          <w:b/>
          <w:szCs w:val="22"/>
        </w:rPr>
        <w:t>Average rate of change</w:t>
      </w:r>
    </w:p>
    <w:p w14:paraId="2B1F68E6" w14:textId="77777777" w:rsidR="0063619D" w:rsidRDefault="0063619D" w:rsidP="0063619D">
      <w:pPr>
        <w:pStyle w:val="Heading2"/>
        <w:ind w:left="0" w:firstLine="720"/>
        <w:rPr>
          <w:b w:val="0"/>
          <w:bCs w:val="0"/>
        </w:rPr>
      </w:pPr>
      <w:r>
        <w:rPr>
          <w:b w:val="0"/>
          <w:bCs w:val="0"/>
        </w:rPr>
        <w:t xml:space="preserve">The average rate of change is the total change in the dependent variable </w:t>
      </w:r>
    </w:p>
    <w:p w14:paraId="6F07F92C" w14:textId="72A1BACB" w:rsidR="0063619D" w:rsidRDefault="0063619D" w:rsidP="0063619D">
      <w:pPr>
        <w:pStyle w:val="Heading2"/>
        <w:ind w:firstLine="720"/>
        <w:rPr>
          <w:b w:val="0"/>
          <w:bCs w:val="0"/>
          <w:szCs w:val="23"/>
        </w:rPr>
      </w:pPr>
      <w:r>
        <w:rPr>
          <w:b w:val="0"/>
          <w:bCs w:val="0"/>
        </w:rPr>
        <w:t xml:space="preserve">divided by the total change in the independent </w:t>
      </w:r>
      <w:r>
        <w:rPr>
          <w:b w:val="0"/>
          <w:bCs w:val="0"/>
          <w:szCs w:val="23"/>
        </w:rPr>
        <w:t xml:space="preserve">variable, or the slope        </w:t>
      </w:r>
    </w:p>
    <w:p w14:paraId="1FEF00FA" w14:textId="57E0C15C" w:rsidR="0063619D" w:rsidRDefault="0063619D" w:rsidP="0063619D">
      <w:pPr>
        <w:pStyle w:val="Heading2"/>
        <w:ind w:firstLine="720"/>
        <w:rPr>
          <w:b w:val="0"/>
        </w:rPr>
      </w:pPr>
      <w:r>
        <w:rPr>
          <w:b w:val="0"/>
          <w:bCs w:val="0"/>
        </w:rPr>
        <w:t>or the tangent</w:t>
      </w:r>
      <w:r w:rsidRPr="0033153B">
        <w:rPr>
          <w:b w:val="0"/>
          <w:bCs w:val="0"/>
        </w:rPr>
        <w:t xml:space="preserve">:   </w:t>
      </w:r>
      <w:r w:rsidR="0033153B" w:rsidRPr="0033153B">
        <w:rPr>
          <w:b w:val="0"/>
          <w:bCs w:val="0"/>
        </w:rPr>
        <w:t>m =</w:t>
      </w:r>
      <w:r w:rsidR="0033153B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∆y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∆x</m:t>
            </m:r>
          </m:den>
        </m:f>
      </m:oMath>
      <w:r>
        <w:t xml:space="preserve">   </w:t>
      </w:r>
      <w:r>
        <w:rPr>
          <w:bCs w:val="0"/>
          <w:i/>
          <w:iCs/>
          <w:u w:val="single"/>
        </w:rPr>
        <w:t>Always</w:t>
      </w:r>
      <w:r>
        <w:rPr>
          <w:bCs w:val="0"/>
        </w:rPr>
        <w:t xml:space="preserve"> </w:t>
      </w:r>
      <w:r>
        <w:rPr>
          <w:b w:val="0"/>
        </w:rPr>
        <w:t>include the units</w:t>
      </w:r>
      <w:r>
        <w:rPr>
          <w:b w:val="0"/>
          <w:sz w:val="28"/>
        </w:rPr>
        <w:t>!</w:t>
      </w:r>
    </w:p>
    <w:p w14:paraId="2F053131" w14:textId="77777777" w:rsidR="0063619D" w:rsidRDefault="0063619D" w:rsidP="0063619D">
      <w:pPr>
        <w:pStyle w:val="ITTParagraph"/>
        <w:autoSpaceDE/>
        <w:autoSpaceDN/>
        <w:adjustRightInd/>
        <w:spacing w:before="0"/>
        <w:rPr>
          <w:rFonts w:eastAsia="Times New Roman"/>
          <w:sz w:val="8"/>
          <w:szCs w:val="22"/>
        </w:rPr>
      </w:pPr>
    </w:p>
    <w:p w14:paraId="753CEB61" w14:textId="77777777" w:rsidR="00FA09F2" w:rsidRPr="00FA09F2" w:rsidRDefault="00FA09F2" w:rsidP="0063619D">
      <w:pPr>
        <w:pStyle w:val="ITTParagraph"/>
        <w:autoSpaceDE/>
        <w:autoSpaceDN/>
        <w:adjustRightInd/>
        <w:spacing w:before="0"/>
        <w:rPr>
          <w:rFonts w:eastAsia="Times New Roman"/>
          <w:b/>
          <w:szCs w:val="22"/>
        </w:rPr>
      </w:pPr>
      <w:r w:rsidRPr="00FA09F2">
        <w:rPr>
          <w:rFonts w:eastAsia="Times New Roman"/>
          <w:b/>
          <w:szCs w:val="22"/>
        </w:rPr>
        <w:t>Exact rate of change</w:t>
      </w:r>
    </w:p>
    <w:p w14:paraId="3D1EEC7D" w14:textId="77777777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Cs w:val="22"/>
        </w:rPr>
      </w:pPr>
      <w:r>
        <w:rPr>
          <w:rFonts w:eastAsia="Times New Roman"/>
          <w:szCs w:val="22"/>
        </w:rPr>
        <w:t>As the increments get smaller and smaller, the average rate of change over the increment becomes the exact rate of change for the entire function of graph</w:t>
      </w:r>
    </w:p>
    <w:p w14:paraId="666341D0" w14:textId="3B4C66C5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Cs w:val="22"/>
        </w:rPr>
      </w:pPr>
      <w:r>
        <w:rPr>
          <w:rFonts w:eastAsia="Times New Roman"/>
          <w:szCs w:val="22"/>
        </w:rPr>
        <w:t>it becomes hard to do graphically, but algebra allows us to handle it:</w:t>
      </w:r>
    </w:p>
    <w:p w14:paraId="08E0B091" w14:textId="77777777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 w:val="16"/>
          <w:szCs w:val="22"/>
        </w:rPr>
      </w:pPr>
    </w:p>
    <w:p w14:paraId="2EE262A6" w14:textId="41B9790F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         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∆y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</m:oMath>
      <w:r>
        <w:rPr>
          <w:rFonts w:eastAsia="Times New Roman"/>
          <w:szCs w:val="22"/>
        </w:rPr>
        <w:t xml:space="preserve">  as Δ</w:t>
      </w:r>
      <w:r>
        <w:rPr>
          <w:rFonts w:ascii="Times New Roman" w:eastAsia="Times New Roman" w:hAnsi="Times New Roman" w:cs="Times New Roman"/>
          <w:i/>
          <w:iCs/>
          <w:szCs w:val="22"/>
        </w:rPr>
        <w:t xml:space="preserve">x </w:t>
      </w:r>
      <w:r>
        <w:rPr>
          <w:rFonts w:eastAsia="Times New Roman"/>
          <w:szCs w:val="22"/>
        </w:rPr>
        <w:t>→ 0</w:t>
      </w:r>
      <w:r>
        <w:rPr>
          <w:rFonts w:eastAsia="Times New Roman"/>
          <w:szCs w:val="22"/>
        </w:rPr>
        <w:tab/>
        <w:t xml:space="preserve">is called an </w:t>
      </w:r>
      <w:r>
        <w:rPr>
          <w:rFonts w:eastAsia="Times New Roman"/>
          <w:i/>
          <w:iCs/>
          <w:szCs w:val="22"/>
        </w:rPr>
        <w:t>exact</w:t>
      </w:r>
      <w:r>
        <w:rPr>
          <w:rFonts w:eastAsia="Times New Roman"/>
          <w:szCs w:val="22"/>
        </w:rPr>
        <w:t xml:space="preserve"> rate of change</w:t>
      </w:r>
    </w:p>
    <w:p w14:paraId="3DEF4815" w14:textId="7B5B2223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 w:val="12"/>
          <w:szCs w:val="22"/>
        </w:rPr>
      </w:pPr>
    </w:p>
    <w:p w14:paraId="1FAD15F0" w14:textId="04468A41" w:rsidR="0063619D" w:rsidRDefault="003D38A5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3294BD" wp14:editId="33B05E7A">
                <wp:simplePos x="0" y="0"/>
                <wp:positionH relativeFrom="column">
                  <wp:posOffset>1047751</wp:posOffset>
                </wp:positionH>
                <wp:positionV relativeFrom="paragraph">
                  <wp:posOffset>173990</wp:posOffset>
                </wp:positionV>
                <wp:extent cx="1085850" cy="5715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571500"/>
                          <a:chOff x="0" y="0"/>
                          <a:chExt cx="1152525" cy="571500"/>
                        </a:xfrm>
                      </wpg:grpSpPr>
                      <wpg:grpSp>
                        <wpg:cNvPr id="133" name="Group 1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52525" cy="571500"/>
                            <a:chOff x="4026" y="7335"/>
                            <a:chExt cx="1815" cy="900"/>
                          </a:xfrm>
                        </wpg:grpSpPr>
                        <wps:wsp>
                          <wps:cNvPr id="134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7335"/>
                              <a:ext cx="1521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6A009" w14:textId="35AC7724" w:rsidR="0063619D" w:rsidRDefault="0063619D" w:rsidP="0063619D">
                                <w:r>
                                  <w:t xml:space="preserve">      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∆y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∆x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7663"/>
                              <a:ext cx="12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D5449" w14:textId="77777777" w:rsidR="0063619D" w:rsidRPr="0033153B" w:rsidRDefault="0063619D" w:rsidP="006361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3153B">
                                  <w:rPr>
                                    <w:sz w:val="18"/>
                                    <w:szCs w:val="18"/>
                                  </w:rPr>
                                  <w:t xml:space="preserve">Δ </w:t>
                                </w:r>
                                <w:r w:rsidRPr="0033153B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 w:rsidRPr="0033153B">
                                  <w:rPr>
                                    <w:sz w:val="18"/>
                                    <w:szCs w:val="18"/>
                                  </w:rPr>
                                  <w:t>→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4476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F899A" w14:textId="396259A7" w:rsidR="0033153B" w:rsidRDefault="0033153B">
                              <w:r>
                                <w:rPr>
                                  <w:noProof/>
                                </w:rPr>
                                <w:t>lim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3294BD" id="Group 2" o:spid="_x0000_s1029" style="position:absolute;left:0;text-align:left;margin-left:82.5pt;margin-top:13.7pt;width:85.5pt;height:45pt;z-index:251682816;mso-width-relative:margin" coordsize="1152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ASHAMAAKUKAAAOAAAAZHJzL2Uyb0RvYy54bWzMVmtv2yAU/T5p/wHxffUjtpNadaquL03q&#10;tkrtfgDB+KHZ4AGp3f36XSB20nRTp27KlkgOcM3l3MPhhJPToW3QA5OqFjzDwZGPEeNU5DUvM/zl&#10;/urdAiOlCc9JIzjL8CNT+HT59s1J36UsFJVociYRJOEq7bsMV1p3qecpWrGWqCPRMQ7BQsiWaOjK&#10;0ssl6SF723ih7ydeL2TeSUGZUjB64YJ4afMXBaP6c1EoplGTYcCm7VPa58o8veUJSUtJuqqmGxjk&#10;FShaUnNYdEp1QTRBa1k/S9XWVAolCn1EReuJoqgpszVANYG/V821FOvO1lKmfdlNNAG1ezy9Oi39&#10;9HAtu7vuVgITfVcCF7ZnahkK2ZpfQIkGS9njRBkbNKIwGPiLeBEDsxRi8TyI/Q2ntALin02j1eU4&#10;MYhD+O5P9MZlvSdgpo4DCahvJapzWH82w4iTFqRl2UKQ1myqmbCtze0MFHYj6FcFYZt9Nz4tAHlX&#10;/UeRQ0Ky1sJu6m8R8fN6SDoREflhghHQNJ/NYie8HToWwYaLY8fgL4mAc6K2UlB/JoW7inTMKkwZ&#10;uiZSo5HUe7PR78UAvM4cr/ZFIxikBwjAFliOlOMWcXFeEV6yMylFXzGSA8LAzATKp6lmf1SqTJKX&#10;yI5mIajrCWuT9uIwcPrZ54yknVT6mokWmUaGJRiBhUkebpQ2aLavGHFwcVU3DYyTtOFPBuBFM2LR&#10;G8AOuh5Wg9PfSMpK5I9QjhTOYsASoVEJ+R2jHuwlw+rbmkiGUfOBAyXHQRQZP7KdKJ6bIuVuZLUb&#10;IZxCqgxrjFzzXDsPW3eyLitYyW0CF2eg2aK2FRqKHaoNfNCNQ38AAYGY3ancEVA0cgVKO6CApmOX&#10;JFbCJJ0EFCajc8FmOFWMZ/1QAtq41bhV/7+AtsZ8IDGFwfyZmCbWDiqlJEnmIGwwo3ARQ8v6xSim&#10;KJrbqPkjDOdxfPw3FYV6sAzzd/nEm0ja1hquT03dZnjhm4/DZHz3kucWnyZ149ovWNnk7//Eylxh&#10;L9qXVR/chayDb+5t5rK127d2t71dLn8AAAD//wMAUEsDBBQABgAIAAAAIQD3vRUL3QAAAAoBAAAP&#10;AAAAZHJzL2Rvd25yZXYueG1sTE/LSsNAFN0L/sNwBXd2ksbGEjMppairItgK0t00c5uEZu6EzDRJ&#10;/97ryi7Pg/PIV5NtxYC9bxwpiGcRCKTSmYYqBd/796clCB80Gd06QgVX9LAq7u9ynRk30hcOu1AJ&#10;DiGfaQV1CF0mpS9rtNrPXIfE2sn1VgeGfSVNr0cOt62cR1EqrW6IG2rd4abG8ry7WAUfox7XSfw2&#10;bM+nzfWwX3z+bGNU6vFhWr+CCDiFfzP8zefpUPCmo7uQ8aJlnC74S1Awf3kGwYYkSZk4shIzI4tc&#10;3l4ofgEAAP//AwBQSwECLQAUAAYACAAAACEAtoM4kv4AAADhAQAAEwAAAAAAAAAAAAAAAAAAAAAA&#10;W0NvbnRlbnRfVHlwZXNdLnhtbFBLAQItABQABgAIAAAAIQA4/SH/1gAAAJQBAAALAAAAAAAAAAAA&#10;AAAAAC8BAABfcmVscy8ucmVsc1BLAQItABQABgAIAAAAIQBNFLASHAMAAKUKAAAOAAAAAAAAAAAA&#10;AAAAAC4CAABkcnMvZTJvRG9jLnhtbFBLAQItABQABgAIAAAAIQD3vRUL3QAAAAoBAAAPAAAAAAAA&#10;AAAAAAAAAHYFAABkcnMvZG93bnJldi54bWxQSwUGAAAAAAQABADzAAAAgAYAAAAA&#10;">
                <v:group id="Group 152" o:spid="_x0000_s1030" style="position:absolute;width:11525;height:5715" coordorigin="4026,7335" coordsize="181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Text Box 153" o:spid="_x0000_s1031" type="#_x0000_t202" style="position:absolute;left:4320;top:7335;width:1521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<v:textbox>
                      <w:txbxContent>
                        <w:p w14:paraId="5AC6A009" w14:textId="35AC7724" w:rsidR="0063619D" w:rsidRDefault="0063619D" w:rsidP="0063619D">
                          <w:r>
                            <w:t xml:space="preserve">      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∆x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  <v:shape id="Text Box 154" o:spid="_x0000_s1032" type="#_x0000_t202" style="position:absolute;left:4026;top:7663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<v:textbox>
                      <w:txbxContent>
                        <w:p w14:paraId="540D5449" w14:textId="77777777" w:rsidR="0063619D" w:rsidRPr="0033153B" w:rsidRDefault="0063619D" w:rsidP="0063619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3153B">
                            <w:rPr>
                              <w:sz w:val="18"/>
                              <w:szCs w:val="18"/>
                            </w:rPr>
                            <w:t xml:space="preserve">Δ </w:t>
                          </w:r>
                          <w:r w:rsidRPr="0033153B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 w:rsidRPr="0033153B">
                            <w:rPr>
                              <w:sz w:val="18"/>
                              <w:szCs w:val="18"/>
                            </w:rPr>
                            <w:t>→ 0</w:t>
                          </w:r>
                        </w:p>
                      </w:txbxContent>
                    </v:textbox>
                  </v:shape>
                </v:group>
                <v:shape id="Text Box 2" o:spid="_x0000_s1033" type="#_x0000_t202" style="position:absolute;left:666;top:285;width:447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36F899A" w14:textId="396259A7" w:rsidR="0033153B" w:rsidRDefault="0033153B">
                        <w:r>
                          <w:rPr>
                            <w:noProof/>
                          </w:rPr>
                          <w:t>lim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619D">
        <w:rPr>
          <w:rFonts w:eastAsia="Times New Roman"/>
          <w:szCs w:val="22"/>
        </w:rPr>
        <w:t>Usually written:</w:t>
      </w:r>
    </w:p>
    <w:p w14:paraId="4E2F5687" w14:textId="5BCB2719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 w:val="12"/>
          <w:szCs w:val="22"/>
        </w:rPr>
      </w:pPr>
    </w:p>
    <w:p w14:paraId="091757AE" w14:textId="7E4611A7" w:rsidR="0063619D" w:rsidRDefault="0063619D" w:rsidP="00FA09F2">
      <w:pPr>
        <w:pStyle w:val="ITTParagraph"/>
        <w:autoSpaceDE/>
        <w:autoSpaceDN/>
        <w:adjustRightInd/>
        <w:spacing w:before="0"/>
        <w:ind w:left="72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                                  or   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∆y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</m:oMath>
      <w:r>
        <w:rPr>
          <w:rFonts w:eastAsia="Times New Roman"/>
          <w:szCs w:val="22"/>
        </w:rPr>
        <w:t xml:space="preserve">    </w:t>
      </w:r>
    </w:p>
    <w:p w14:paraId="5F8B717F" w14:textId="0377E530" w:rsidR="0063619D" w:rsidRDefault="0063619D" w:rsidP="0063619D">
      <w:pPr>
        <w:pStyle w:val="ITTParagraph"/>
        <w:autoSpaceDE/>
        <w:autoSpaceDN/>
        <w:adjustRightInd/>
        <w:spacing w:before="0"/>
        <w:rPr>
          <w:rFonts w:eastAsia="Times New Roman"/>
          <w:szCs w:val="22"/>
        </w:rPr>
      </w:pPr>
    </w:p>
    <w:p w14:paraId="038DF353" w14:textId="20860162" w:rsidR="00471E1E" w:rsidRDefault="003D38A5" w:rsidP="00A872E1">
      <w:pPr>
        <w:pStyle w:val="ITTParagraph"/>
        <w:autoSpaceDE/>
        <w:autoSpaceDN/>
        <w:adjustRightInd/>
        <w:spacing w:before="0"/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1824" behindDoc="1" locked="0" layoutInCell="1" allowOverlap="1" wp14:anchorId="4F8008C4" wp14:editId="249DB7D9">
            <wp:simplePos x="0" y="0"/>
            <wp:positionH relativeFrom="column">
              <wp:posOffset>-156210</wp:posOffset>
            </wp:positionH>
            <wp:positionV relativeFrom="paragraph">
              <wp:posOffset>3027680</wp:posOffset>
            </wp:positionV>
            <wp:extent cx="6708775" cy="2128520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F4E85C5" wp14:editId="4FEFC4DF">
            <wp:simplePos x="0" y="0"/>
            <wp:positionH relativeFrom="column">
              <wp:posOffset>3246755</wp:posOffset>
            </wp:positionH>
            <wp:positionV relativeFrom="paragraph">
              <wp:posOffset>799465</wp:posOffset>
            </wp:positionV>
            <wp:extent cx="3558540" cy="2003425"/>
            <wp:effectExtent l="0" t="0" r="381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2E1">
        <w:rPr>
          <w:rFonts w:eastAsia="Times New Roman"/>
          <w:noProof/>
          <w:szCs w:val="22"/>
        </w:rPr>
        <w:drawing>
          <wp:anchor distT="0" distB="0" distL="114300" distR="114300" simplePos="0" relativeHeight="251678720" behindDoc="1" locked="0" layoutInCell="1" allowOverlap="1" wp14:anchorId="287D06D5" wp14:editId="4E8BD7A7">
            <wp:simplePos x="0" y="0"/>
            <wp:positionH relativeFrom="column">
              <wp:posOffset>-280670</wp:posOffset>
            </wp:positionH>
            <wp:positionV relativeFrom="paragraph">
              <wp:posOffset>36083</wp:posOffset>
            </wp:positionV>
            <wp:extent cx="3284220" cy="2097405"/>
            <wp:effectExtent l="19050" t="19050" r="11430" b="171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E1E" w:rsidSect="008630A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C7C"/>
    <w:multiLevelType w:val="hybridMultilevel"/>
    <w:tmpl w:val="2A5A3DC4"/>
    <w:lvl w:ilvl="0" w:tplc="04090005">
      <w:start w:val="1"/>
      <w:numFmt w:val="bullet"/>
      <w:pStyle w:val="square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49273B8"/>
    <w:multiLevelType w:val="hybridMultilevel"/>
    <w:tmpl w:val="7B1AF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A7986"/>
    <w:multiLevelType w:val="hybridMultilevel"/>
    <w:tmpl w:val="A27C1452"/>
    <w:lvl w:ilvl="0" w:tplc="17F4508A">
      <w:start w:val="1"/>
      <w:numFmt w:val="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84108A5"/>
    <w:multiLevelType w:val="hybridMultilevel"/>
    <w:tmpl w:val="AB7EAEB4"/>
    <w:lvl w:ilvl="0" w:tplc="B4E2BC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266E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FD019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5877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CC43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A6BF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54E11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04CEE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624AC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B46387"/>
    <w:multiLevelType w:val="hybridMultilevel"/>
    <w:tmpl w:val="11B6CCD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F3292"/>
    <w:multiLevelType w:val="hybridMultilevel"/>
    <w:tmpl w:val="6BD2C3EA"/>
    <w:lvl w:ilvl="0" w:tplc="694E67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65227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E09D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6BC2C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C9A73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7E44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64CF4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5F069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E69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A91724"/>
    <w:multiLevelType w:val="hybridMultilevel"/>
    <w:tmpl w:val="D85E4B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45CB4"/>
    <w:multiLevelType w:val="hybridMultilevel"/>
    <w:tmpl w:val="E3BE71BA"/>
    <w:lvl w:ilvl="0" w:tplc="9CC606A2">
      <w:start w:val="2"/>
      <w:numFmt w:val="decimal"/>
      <w:lvlText w:val="%1)"/>
      <w:lvlJc w:val="left"/>
      <w:pPr>
        <w:tabs>
          <w:tab w:val="num" w:pos="720"/>
        </w:tabs>
        <w:ind w:left="72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8" w15:restartNumberingAfterBreak="0">
    <w:nsid w:val="41093213"/>
    <w:multiLevelType w:val="hybridMultilevel"/>
    <w:tmpl w:val="7C3C7536"/>
    <w:lvl w:ilvl="0" w:tplc="2A3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26B3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A44D2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86E37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79498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5011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EA25E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30E9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8A89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794BDE"/>
    <w:multiLevelType w:val="hybridMultilevel"/>
    <w:tmpl w:val="F7065BC8"/>
    <w:lvl w:ilvl="0" w:tplc="7116F58E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6B95010B"/>
    <w:multiLevelType w:val="hybridMultilevel"/>
    <w:tmpl w:val="8160D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54984048">
    <w:abstractNumId w:val="10"/>
  </w:num>
  <w:num w:numId="2" w16cid:durableId="93795514">
    <w:abstractNumId w:val="1"/>
  </w:num>
  <w:num w:numId="3" w16cid:durableId="1182860612">
    <w:abstractNumId w:val="6"/>
  </w:num>
  <w:num w:numId="4" w16cid:durableId="1326857846">
    <w:abstractNumId w:val="4"/>
  </w:num>
  <w:num w:numId="5" w16cid:durableId="1455514066">
    <w:abstractNumId w:val="7"/>
  </w:num>
  <w:num w:numId="6" w16cid:durableId="1010984754">
    <w:abstractNumId w:val="9"/>
  </w:num>
  <w:num w:numId="7" w16cid:durableId="1596474758">
    <w:abstractNumId w:val="0"/>
  </w:num>
  <w:num w:numId="8" w16cid:durableId="1887446936">
    <w:abstractNumId w:val="2"/>
  </w:num>
  <w:num w:numId="9" w16cid:durableId="1962760462">
    <w:abstractNumId w:val="8"/>
  </w:num>
  <w:num w:numId="10" w16cid:durableId="269243602">
    <w:abstractNumId w:val="5"/>
  </w:num>
  <w:num w:numId="11" w16cid:durableId="1047609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47C"/>
    <w:rsid w:val="00011CB4"/>
    <w:rsid w:val="00011E00"/>
    <w:rsid w:val="00043154"/>
    <w:rsid w:val="000B5B88"/>
    <w:rsid w:val="00143FB5"/>
    <w:rsid w:val="00164927"/>
    <w:rsid w:val="001B7570"/>
    <w:rsid w:val="002D1F09"/>
    <w:rsid w:val="0033153B"/>
    <w:rsid w:val="00396DFB"/>
    <w:rsid w:val="003D38A5"/>
    <w:rsid w:val="00434B5E"/>
    <w:rsid w:val="00471E1E"/>
    <w:rsid w:val="004A16FA"/>
    <w:rsid w:val="005B5A7F"/>
    <w:rsid w:val="005F7052"/>
    <w:rsid w:val="006213D0"/>
    <w:rsid w:val="0063619D"/>
    <w:rsid w:val="006C1F88"/>
    <w:rsid w:val="0074147C"/>
    <w:rsid w:val="007846FC"/>
    <w:rsid w:val="007A448A"/>
    <w:rsid w:val="00825915"/>
    <w:rsid w:val="008630A9"/>
    <w:rsid w:val="00916BA3"/>
    <w:rsid w:val="009177F3"/>
    <w:rsid w:val="009816D6"/>
    <w:rsid w:val="00A254FD"/>
    <w:rsid w:val="00A64AF4"/>
    <w:rsid w:val="00A72ED4"/>
    <w:rsid w:val="00A872E1"/>
    <w:rsid w:val="00AE6801"/>
    <w:rsid w:val="00DC2344"/>
    <w:rsid w:val="00DD2631"/>
    <w:rsid w:val="00E52C4B"/>
    <w:rsid w:val="00EB0FFD"/>
    <w:rsid w:val="00F556FA"/>
    <w:rsid w:val="00FA09F2"/>
    <w:rsid w:val="00FC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C7A6D0"/>
  <w15:docId w15:val="{5BC7CDDB-32E6-4E68-A2AE-7ADE423E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4"/>
      <w:szCs w:val="22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ind w:left="720"/>
      <w:jc w:val="center"/>
      <w:outlineLvl w:val="5"/>
    </w:p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color w:val="000000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outlineLvl w:val="7"/>
    </w:pPr>
    <w:rPr>
      <w:color w:val="000000"/>
      <w:sz w:val="23"/>
      <w:szCs w:val="23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32"/>
      <w:szCs w:val="36"/>
    </w:rPr>
  </w:style>
  <w:style w:type="paragraph" w:styleId="BodyText">
    <w:name w:val="Body Text"/>
    <w:basedOn w:val="Normal"/>
    <w:semiHidden/>
    <w:pPr>
      <w:autoSpaceDE w:val="0"/>
      <w:autoSpaceDN w:val="0"/>
      <w:adjustRightInd w:val="0"/>
    </w:pPr>
    <w:rPr>
      <w:color w:val="000000"/>
      <w:sz w:val="23"/>
      <w:szCs w:val="23"/>
    </w:rPr>
  </w:style>
  <w:style w:type="paragraph" w:styleId="BodyText2">
    <w:name w:val="Body Text 2"/>
    <w:basedOn w:val="Normal"/>
    <w:semiHidden/>
    <w:rPr>
      <w:b/>
      <w:sz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eastAsia="Calibri"/>
      <w:szCs w:val="23"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basedOn w:val="Normal"/>
    <w:semiHidden/>
    <w:pPr>
      <w:ind w:left="720"/>
    </w:pPr>
    <w:rPr>
      <w:b/>
      <w:bCs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</w:pPr>
    <w:rPr>
      <w:b/>
      <w:bCs/>
      <w:color w:val="000000"/>
      <w:sz w:val="23"/>
      <w:szCs w:val="23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</w:style>
  <w:style w:type="character" w:customStyle="1" w:styleId="PlainTextChar">
    <w:name w:val="Plain Text Char"/>
    <w:link w:val="PlainText"/>
    <w:semiHidden/>
    <w:rsid w:val="00A64AF4"/>
    <w:rPr>
      <w:rFonts w:ascii="Courier New" w:hAnsi="Courier New" w:cs="Courier New"/>
    </w:rPr>
  </w:style>
  <w:style w:type="paragraph" w:styleId="NormalWeb">
    <w:name w:val="Normal (Web)"/>
    <w:basedOn w:val="Normal"/>
    <w:semiHidden/>
    <w:rsid w:val="008630A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434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rsid w:val="00011E00"/>
    <w:rPr>
      <w:rFonts w:ascii="Cambria" w:hAnsi="Cambria"/>
      <w:b/>
      <w:i/>
      <w:color w:val="7F7F7F"/>
    </w:rPr>
  </w:style>
  <w:style w:type="paragraph" w:customStyle="1" w:styleId="squarebullet">
    <w:name w:val="square bullet"/>
    <w:basedOn w:val="Normal"/>
    <w:rsid w:val="00011E00"/>
    <w:pPr>
      <w:numPr>
        <w:numId w:val="7"/>
      </w:numPr>
      <w:spacing w:line="360" w:lineRule="auto"/>
    </w:pPr>
    <w:rPr>
      <w:sz w:val="20"/>
      <w:szCs w:val="20"/>
    </w:rPr>
  </w:style>
  <w:style w:type="paragraph" w:customStyle="1" w:styleId="bodybold">
    <w:name w:val="body bold"/>
    <w:basedOn w:val="Normal"/>
    <w:rsid w:val="00011E00"/>
    <w:pPr>
      <w:spacing w:line="360" w:lineRule="auto"/>
    </w:pPr>
    <w:rPr>
      <w:b/>
      <w:sz w:val="20"/>
      <w:szCs w:val="20"/>
    </w:rPr>
  </w:style>
  <w:style w:type="paragraph" w:customStyle="1" w:styleId="body">
    <w:name w:val="body"/>
    <w:basedOn w:val="Normal"/>
    <w:rsid w:val="00011E00"/>
    <w:pPr>
      <w:spacing w:line="36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C3C7B"/>
    <w:pPr>
      <w:ind w:left="720"/>
      <w:contextualSpacing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F0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315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7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5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2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8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53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30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4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86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creator>Vikki French</dc:creator>
  <cp:lastModifiedBy>Vikki French</cp:lastModifiedBy>
  <cp:revision>12</cp:revision>
  <cp:lastPrinted>2009-09-11T20:24:00Z</cp:lastPrinted>
  <dcterms:created xsi:type="dcterms:W3CDTF">2020-09-30T07:35:00Z</dcterms:created>
  <dcterms:modified xsi:type="dcterms:W3CDTF">2023-01-10T10:19:00Z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