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31E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3B9E22" wp14:editId="602E4CF3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CC71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A9FEDCE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472E11C" w14:textId="48243ECA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632D0F5" w14:textId="3189A719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686FC0F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9E22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B0CC71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A9FEDCE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72E11C" w14:textId="48243ECA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2632D0F5" w14:textId="3189A719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686FC0F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09A0E0F1" w14:textId="77777777" w:rsidR="00F42774" w:rsidRPr="00F42774" w:rsidRDefault="00F42774" w:rsidP="00F42774">
      <w:pPr>
        <w:rPr>
          <w:sz w:val="12"/>
          <w:szCs w:val="12"/>
        </w:rPr>
      </w:pPr>
    </w:p>
    <w:p w14:paraId="3FA0EAC1" w14:textId="47D6BD95" w:rsidR="00117E43" w:rsidRDefault="00FB47FD" w:rsidP="00117E43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5C466E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377A1C">
        <w:rPr>
          <w:rFonts w:ascii="Arial" w:hAnsi="Arial" w:cs="Arial"/>
          <w:i w:val="0"/>
          <w:iCs w:val="0"/>
          <w:color w:val="auto"/>
          <w:sz w:val="28"/>
        </w:rPr>
        <w:t>7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>Part 1</w:t>
      </w:r>
      <w:r w:rsidR="00022866">
        <w:rPr>
          <w:rFonts w:ascii="Arial" w:hAnsi="Arial" w:cs="Arial"/>
          <w:i w:val="0"/>
          <w:iCs w:val="0"/>
          <w:color w:val="auto"/>
          <w:sz w:val="28"/>
        </w:rPr>
        <w:t>3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>Readings: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Types of </w:t>
      </w:r>
      <w:r w:rsidR="00117E43">
        <w:rPr>
          <w:rFonts w:ascii="Arial" w:hAnsi="Arial" w:cs="Arial"/>
          <w:i w:val="0"/>
          <w:iCs w:val="0"/>
          <w:color w:val="auto"/>
          <w:sz w:val="28"/>
        </w:rPr>
        <w:t>Discrete</w:t>
      </w:r>
      <w:r w:rsidR="00BC062B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>Probability</w:t>
      </w:r>
      <w:r w:rsidR="00676D54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>Distributions</w:t>
      </w:r>
    </w:p>
    <w:p w14:paraId="0950EB2C" w14:textId="77777777" w:rsidR="00117E43" w:rsidRPr="00117E43" w:rsidRDefault="00117E43" w:rsidP="00117E43">
      <w:pPr>
        <w:rPr>
          <w:sz w:val="8"/>
          <w:szCs w:val="8"/>
        </w:rPr>
      </w:pPr>
    </w:p>
    <w:p w14:paraId="2A2AFA3F" w14:textId="29954B7D" w:rsidR="00AA6349" w:rsidRDefault="00AA6349" w:rsidP="00554216">
      <w:pPr>
        <w:pStyle w:val="Heading4"/>
        <w:spacing w:before="0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>Monte Carlo Simulations:</w:t>
      </w:r>
    </w:p>
    <w:p w14:paraId="5F7DCE7A" w14:textId="577D05ED" w:rsidR="00AA6349" w:rsidRPr="00AA6349" w:rsidRDefault="00AA6349" w:rsidP="00AA6349">
      <w:r w:rsidRPr="00AA6349">
        <w:tab/>
        <w:t>includes a random input</w:t>
      </w:r>
    </w:p>
    <w:p w14:paraId="3A98477C" w14:textId="77777777" w:rsidR="00AA6349" w:rsidRPr="00AA6349" w:rsidRDefault="00AA6349" w:rsidP="00AA6349">
      <w:r w:rsidRPr="00AA6349">
        <w:tab/>
        <w:t xml:space="preserve">rely on repeated random sampling to obtain numerical results </w:t>
      </w:r>
    </w:p>
    <w:p w14:paraId="16FE2B4F" w14:textId="3A584F88" w:rsidR="00AA6349" w:rsidRDefault="00AA6349" w:rsidP="00AA6349">
      <w:r w:rsidRPr="00AA6349">
        <w:tab/>
        <w:t>use random</w:t>
      </w:r>
      <w:r>
        <w:t xml:space="preserve"> inputs</w:t>
      </w:r>
      <w:r w:rsidRPr="00AA6349">
        <w:t xml:space="preserve"> to solve problems that might be deterministic </w:t>
      </w:r>
      <w:r>
        <w:t>(non-random)</w:t>
      </w:r>
    </w:p>
    <w:p w14:paraId="68EFF4E9" w14:textId="6BD6D802" w:rsidR="00816324" w:rsidRDefault="00816324" w:rsidP="00AA6349">
      <w:r>
        <w:tab/>
        <w:t>Often used for financial planning:</w:t>
      </w:r>
    </w:p>
    <w:p w14:paraId="54372CAF" w14:textId="24B9267F" w:rsidR="00816324" w:rsidRPr="00816324" w:rsidRDefault="00816324" w:rsidP="00816324">
      <w:r>
        <w:tab/>
      </w:r>
      <w:r>
        <w:tab/>
      </w:r>
      <w:r w:rsidRPr="00816324">
        <w:t>https://www.portfoliovisualizer.com/monte-carlo-simulation#analysisResults</w:t>
      </w:r>
    </w:p>
    <w:p w14:paraId="0681EC55" w14:textId="69B0B238" w:rsidR="00816324" w:rsidRDefault="00816324" w:rsidP="00816324">
      <w:r>
        <w:tab/>
      </w:r>
      <w:r>
        <w:tab/>
      </w:r>
      <w:r w:rsidRPr="00816324">
        <w:t>https://retirementplans.vanguard.com/VGApp/pe/pubeducation/calculators/</w:t>
      </w:r>
    </w:p>
    <w:p w14:paraId="68094424" w14:textId="3AB1F11A" w:rsidR="00816324" w:rsidRPr="00816324" w:rsidRDefault="00816324" w:rsidP="00816324">
      <w:pPr>
        <w:ind w:left="1440" w:firstLine="720"/>
      </w:pPr>
      <w:r w:rsidRPr="00816324">
        <w:t>RetirementNestEggCalc.jsf</w:t>
      </w:r>
    </w:p>
    <w:p w14:paraId="2C29AC94" w14:textId="7CC682D7" w:rsidR="00816324" w:rsidRPr="00816324" w:rsidRDefault="00816324" w:rsidP="00AA6349">
      <w:r w:rsidRPr="00816324">
        <w:tab/>
      </w:r>
      <w:r w:rsidRPr="00816324">
        <w:tab/>
        <w:t>https://www.retirementsimulation.com</w:t>
      </w:r>
    </w:p>
    <w:p w14:paraId="52F3D351" w14:textId="77777777" w:rsidR="00AA6349" w:rsidRPr="00AA6349" w:rsidRDefault="00AA6349" w:rsidP="00AA6349">
      <w:pPr>
        <w:rPr>
          <w:sz w:val="8"/>
          <w:szCs w:val="8"/>
        </w:rPr>
      </w:pPr>
    </w:p>
    <w:p w14:paraId="6ECC74EC" w14:textId="28F7169B" w:rsidR="00554216" w:rsidRPr="00554216" w:rsidRDefault="00554216" w:rsidP="00554216">
      <w:pPr>
        <w:pStyle w:val="Heading4"/>
        <w:spacing w:before="0"/>
        <w:rPr>
          <w:rFonts w:ascii="Arial" w:hAnsi="Arial" w:cs="Arial"/>
          <w:i w:val="0"/>
          <w:color w:val="000000"/>
          <w:sz w:val="28"/>
          <w:szCs w:val="28"/>
        </w:rPr>
      </w:pPr>
      <w:r w:rsidRPr="00554216">
        <w:rPr>
          <w:rFonts w:ascii="Arial" w:hAnsi="Arial" w:cs="Arial"/>
          <w:i w:val="0"/>
          <w:color w:val="000000"/>
          <w:sz w:val="28"/>
          <w:szCs w:val="28"/>
        </w:rPr>
        <w:t>Types of Discrete Probability Distributions:</w:t>
      </w:r>
    </w:p>
    <w:p w14:paraId="34AE67DD" w14:textId="77777777" w:rsidR="00554216" w:rsidRDefault="00554216" w:rsidP="00554216">
      <w:pPr>
        <w:pStyle w:val="Heading4"/>
        <w:spacing w:before="0"/>
        <w:ind w:firstLine="720"/>
        <w:rPr>
          <w:rFonts w:ascii="Arial" w:hAnsi="Arial" w:cs="Arial"/>
          <w:b w:val="0"/>
          <w:bCs w:val="0"/>
          <w:i w:val="0"/>
          <w:color w:val="000000"/>
          <w:szCs w:val="24"/>
        </w:rPr>
      </w:pPr>
      <w:r w:rsidRPr="008A553B">
        <w:rPr>
          <w:rFonts w:ascii="Arial" w:hAnsi="Arial" w:cs="Arial"/>
          <w:i w:val="0"/>
          <w:color w:val="000000"/>
          <w:szCs w:val="24"/>
        </w:rPr>
        <w:t xml:space="preserve">Uniform </w:t>
      </w:r>
      <w:r w:rsidRPr="00554216">
        <w:rPr>
          <w:rFonts w:ascii="Arial" w:hAnsi="Arial" w:cs="Arial"/>
          <w:b w:val="0"/>
          <w:bCs w:val="0"/>
          <w:i w:val="0"/>
          <w:color w:val="000000"/>
          <w:szCs w:val="24"/>
        </w:rPr>
        <w:t>-</w:t>
      </w:r>
      <w:r w:rsidRPr="008A553B">
        <w:rPr>
          <w:rFonts w:ascii="Arial" w:hAnsi="Arial" w:cs="Arial"/>
          <w:i w:val="0"/>
          <w:color w:val="000000"/>
          <w:szCs w:val="24"/>
        </w:rPr>
        <w:t xml:space="preserve"> </w:t>
      </w:r>
      <w:r w:rsidRPr="008A553B">
        <w:rPr>
          <w:rFonts w:ascii="Arial" w:hAnsi="Arial" w:cs="Arial"/>
          <w:b w:val="0"/>
          <w:bCs w:val="0"/>
          <w:i w:val="0"/>
          <w:color w:val="000000"/>
          <w:szCs w:val="24"/>
        </w:rPr>
        <w:t>all outcomes are equally likely</w:t>
      </w:r>
    </w:p>
    <w:p w14:paraId="21D352F1" w14:textId="3D5A77AA" w:rsidR="00554216" w:rsidRDefault="00554216" w:rsidP="00554216">
      <w:r>
        <w:tab/>
      </w:r>
      <w:r w:rsidRPr="006E4D80">
        <w:rPr>
          <w:b/>
        </w:rPr>
        <w:t>Binomial</w:t>
      </w:r>
      <w:r>
        <w:t xml:space="preserve"> - two possible outcomes (with replacement)</w:t>
      </w:r>
    </w:p>
    <w:p w14:paraId="7E72A89D" w14:textId="77777777" w:rsidR="00554216" w:rsidRPr="006E4D80" w:rsidRDefault="00554216" w:rsidP="00554216">
      <w:r>
        <w:tab/>
      </w:r>
      <w:r w:rsidRPr="006E4D80">
        <w:rPr>
          <w:b/>
        </w:rPr>
        <w:t>Hypergeometric</w:t>
      </w:r>
      <w:r>
        <w:t xml:space="preserve"> - two possible outcomes (without replacement)</w:t>
      </w:r>
    </w:p>
    <w:p w14:paraId="49683232" w14:textId="77777777" w:rsidR="00554216" w:rsidRDefault="00554216" w:rsidP="00554216">
      <w:r>
        <w:tab/>
      </w:r>
      <w:r w:rsidRPr="006E4D80">
        <w:rPr>
          <w:b/>
        </w:rPr>
        <w:t>Poisson</w:t>
      </w:r>
      <w:r>
        <w:t xml:space="preserve"> - arrivals</w:t>
      </w:r>
    </w:p>
    <w:p w14:paraId="0FBB7F6E" w14:textId="77777777" w:rsidR="00554216" w:rsidRPr="006E4D80" w:rsidRDefault="00554216" w:rsidP="00554216">
      <w:pPr>
        <w:keepNext/>
        <w:keepLines/>
        <w:outlineLvl w:val="4"/>
        <w:rPr>
          <w:rFonts w:eastAsiaTheme="majorEastAsia"/>
          <w:b/>
          <w:sz w:val="8"/>
          <w:szCs w:val="8"/>
        </w:rPr>
      </w:pPr>
    </w:p>
    <w:p w14:paraId="2714641F" w14:textId="77777777" w:rsidR="00554216" w:rsidRPr="00A94AC7" w:rsidRDefault="00554216" w:rsidP="00554216">
      <w:pPr>
        <w:keepNext/>
        <w:keepLines/>
        <w:outlineLvl w:val="4"/>
        <w:rPr>
          <w:rFonts w:eastAsiaTheme="majorEastAsia"/>
          <w:b/>
          <w:sz w:val="28"/>
          <w:szCs w:val="28"/>
        </w:rPr>
      </w:pPr>
      <w:r w:rsidRPr="00A94AC7">
        <w:rPr>
          <w:rFonts w:eastAsiaTheme="majorEastAsia"/>
          <w:b/>
          <w:sz w:val="28"/>
          <w:szCs w:val="28"/>
        </w:rPr>
        <w:t>Binomial Probability</w:t>
      </w:r>
    </w:p>
    <w:p w14:paraId="5451C5D6" w14:textId="77777777" w:rsidR="00554216" w:rsidRPr="00A94AC7" w:rsidRDefault="00554216" w:rsidP="00AA6349">
      <w:pPr>
        <w:ind w:left="720"/>
        <w:rPr>
          <w:bCs/>
          <w:noProof/>
          <w:szCs w:val="24"/>
        </w:rPr>
      </w:pPr>
      <w:r w:rsidRPr="00A94AC7">
        <w:rPr>
          <w:bCs/>
          <w:noProof/>
          <w:szCs w:val="24"/>
        </w:rPr>
        <w:t xml:space="preserve">Some events have only two solutions:   yes/no  right/wrong   male/female   </w:t>
      </w:r>
    </w:p>
    <w:p w14:paraId="601F9502" w14:textId="77777777" w:rsidR="00554216" w:rsidRPr="00A94AC7" w:rsidRDefault="00554216" w:rsidP="00AA6349">
      <w:pPr>
        <w:ind w:left="720" w:firstLine="720"/>
        <w:rPr>
          <w:bCs/>
          <w:noProof/>
          <w:szCs w:val="24"/>
        </w:rPr>
      </w:pPr>
      <w:r w:rsidRPr="00A94AC7">
        <w:rPr>
          <w:bCs/>
          <w:noProof/>
          <w:szCs w:val="24"/>
        </w:rPr>
        <w:t>head/tail   success/failure</w:t>
      </w:r>
    </w:p>
    <w:p w14:paraId="36A447A4" w14:textId="77777777" w:rsidR="00554216" w:rsidRPr="00A94AC7" w:rsidRDefault="00554216" w:rsidP="00AA6349">
      <w:pPr>
        <w:ind w:left="720"/>
        <w:rPr>
          <w:bCs/>
          <w:noProof/>
          <w:szCs w:val="24"/>
        </w:rPr>
      </w:pPr>
      <w:r w:rsidRPr="00A94AC7">
        <w:rPr>
          <w:bCs/>
          <w:noProof/>
          <w:szCs w:val="24"/>
        </w:rPr>
        <w:t>These events are called “binomial” (two names)</w:t>
      </w:r>
    </w:p>
    <w:p w14:paraId="575D3738" w14:textId="77777777" w:rsidR="00554216" w:rsidRDefault="00554216" w:rsidP="00AA6349">
      <w:pPr>
        <w:ind w:left="720"/>
        <w:rPr>
          <w:bCs/>
          <w:noProof/>
          <w:szCs w:val="24"/>
        </w:rPr>
      </w:pPr>
      <w:r>
        <w:rPr>
          <w:bCs/>
          <w:noProof/>
          <w:szCs w:val="24"/>
        </w:rPr>
        <w:t>Requirements:</w:t>
      </w:r>
    </w:p>
    <w:p w14:paraId="2E1C349D" w14:textId="77777777" w:rsidR="00554216" w:rsidRDefault="00554216" w:rsidP="00AA6349">
      <w:pPr>
        <w:ind w:left="720" w:firstLine="720"/>
        <w:rPr>
          <w:bCs/>
          <w:noProof/>
          <w:szCs w:val="24"/>
        </w:rPr>
      </w:pPr>
      <w:r>
        <w:rPr>
          <w:bCs/>
          <w:noProof/>
          <w:szCs w:val="24"/>
        </w:rPr>
        <w:t xml:space="preserve">A fixed number of </w:t>
      </w:r>
      <w:r w:rsidRPr="00A94AC7">
        <w:rPr>
          <w:bCs/>
          <w:noProof/>
          <w:szCs w:val="24"/>
        </w:rPr>
        <w:t xml:space="preserve">repeated trials </w:t>
      </w:r>
    </w:p>
    <w:p w14:paraId="0B1B39A3" w14:textId="77777777" w:rsidR="00554216" w:rsidRDefault="00554216" w:rsidP="00AA6349">
      <w:pPr>
        <w:ind w:left="1440" w:firstLine="720"/>
        <w:rPr>
          <w:bCs/>
          <w:noProof/>
          <w:szCs w:val="24"/>
        </w:rPr>
      </w:pPr>
      <w:r>
        <w:rPr>
          <w:bCs/>
          <w:noProof/>
          <w:szCs w:val="24"/>
        </w:rPr>
        <w:t>The number of trials is called "n"</w:t>
      </w:r>
    </w:p>
    <w:p w14:paraId="2E7EEA72" w14:textId="5C82DDA4" w:rsidR="00554216" w:rsidRDefault="00554216" w:rsidP="00AA6349">
      <w:pPr>
        <w:ind w:left="1440" w:firstLine="720"/>
        <w:rPr>
          <w:bCs/>
          <w:noProof/>
          <w:szCs w:val="24"/>
        </w:rPr>
      </w:pPr>
      <w:r>
        <w:rPr>
          <w:bCs/>
          <w:noProof/>
          <w:szCs w:val="24"/>
        </w:rPr>
        <w:t xml:space="preserve">The trials are independent </w:t>
      </w:r>
      <w:r w:rsidRPr="006E4D80">
        <w:rPr>
          <w:bCs/>
          <w:noProof/>
          <w:szCs w:val="24"/>
        </w:rPr>
        <w:t>(</w:t>
      </w:r>
      <w:r w:rsidRPr="006E4D80">
        <w:rPr>
          <w:bCs/>
          <w:noProof/>
        </w:rPr>
        <w:t xml:space="preserve">the outcome of one trial will </w:t>
      </w:r>
      <w:r w:rsidRPr="006E4D80">
        <w:rPr>
          <w:bCs/>
          <w:noProof/>
          <w:szCs w:val="24"/>
        </w:rPr>
        <w:t xml:space="preserve">not affect the </w:t>
      </w:r>
    </w:p>
    <w:p w14:paraId="55F4F526" w14:textId="237DB78B" w:rsidR="00554216" w:rsidRPr="006E4D80" w:rsidRDefault="00AA6349" w:rsidP="00AA6349">
      <w:pPr>
        <w:ind w:left="2160" w:firstLine="720"/>
        <w:rPr>
          <w:bCs/>
          <w:noProof/>
          <w:szCs w:val="24"/>
        </w:rPr>
      </w:pPr>
      <w:r w:rsidRPr="006E4D80">
        <w:rPr>
          <w:bCs/>
          <w:noProof/>
          <w:szCs w:val="24"/>
        </w:rPr>
        <w:t xml:space="preserve">outcome </w:t>
      </w:r>
      <w:r w:rsidR="00554216" w:rsidRPr="006E4D80">
        <w:rPr>
          <w:bCs/>
          <w:noProof/>
          <w:szCs w:val="24"/>
        </w:rPr>
        <w:t>of another trial)</w:t>
      </w:r>
    </w:p>
    <w:p w14:paraId="316D9590" w14:textId="77777777" w:rsidR="00554216" w:rsidRDefault="00554216" w:rsidP="00AA6349">
      <w:pPr>
        <w:ind w:left="720" w:firstLine="720"/>
        <w:rPr>
          <w:bCs/>
          <w:noProof/>
          <w:szCs w:val="24"/>
        </w:rPr>
      </w:pPr>
      <w:r w:rsidRPr="00A94AC7">
        <w:rPr>
          <w:bCs/>
          <w:noProof/>
          <w:szCs w:val="24"/>
        </w:rPr>
        <w:t>Each trial has only two possible outcomes - a success or a failure</w:t>
      </w:r>
    </w:p>
    <w:p w14:paraId="540F7839" w14:textId="77777777" w:rsidR="00554216" w:rsidRDefault="00554216" w:rsidP="00AA6349">
      <w:pPr>
        <w:ind w:left="1440" w:firstLine="720"/>
        <w:rPr>
          <w:bCs/>
          <w:noProof/>
          <w:szCs w:val="24"/>
        </w:rPr>
      </w:pPr>
      <w:r>
        <w:rPr>
          <w:bCs/>
          <w:noProof/>
          <w:szCs w:val="24"/>
        </w:rPr>
        <w:t>You must define what constitutes a "success"</w:t>
      </w:r>
    </w:p>
    <w:p w14:paraId="70840469" w14:textId="77777777" w:rsidR="00554216" w:rsidRDefault="00554216" w:rsidP="00AA6349">
      <w:pPr>
        <w:ind w:left="1440" w:firstLine="720"/>
        <w:rPr>
          <w:bCs/>
          <w:noProof/>
          <w:szCs w:val="24"/>
        </w:rPr>
      </w:pPr>
      <w:r>
        <w:rPr>
          <w:bCs/>
          <w:noProof/>
          <w:szCs w:val="24"/>
        </w:rPr>
        <w:t>The number of successes is called "X"</w:t>
      </w:r>
    </w:p>
    <w:p w14:paraId="13AA2AF4" w14:textId="77777777" w:rsidR="00554216" w:rsidRPr="00A94AC7" w:rsidRDefault="00554216" w:rsidP="00AA6349">
      <w:pPr>
        <w:ind w:left="1440"/>
        <w:rPr>
          <w:bCs/>
          <w:noProof/>
          <w:szCs w:val="24"/>
        </w:rPr>
      </w:pPr>
      <w:r>
        <w:rPr>
          <w:bCs/>
          <w:noProof/>
          <w:szCs w:val="24"/>
        </w:rPr>
        <w:t>The outcomes are mutually exclusive</w:t>
      </w:r>
    </w:p>
    <w:p w14:paraId="01268CAF" w14:textId="77777777" w:rsidR="00AA6349" w:rsidRDefault="00554216" w:rsidP="00AA6349">
      <w:pPr>
        <w:ind w:left="1440"/>
        <w:rPr>
          <w:bCs/>
          <w:noProof/>
          <w:szCs w:val="24"/>
        </w:rPr>
      </w:pPr>
      <w:r w:rsidRPr="00A94AC7">
        <w:rPr>
          <w:bCs/>
          <w:noProof/>
          <w:szCs w:val="24"/>
        </w:rPr>
        <w:t xml:space="preserve">The </w:t>
      </w:r>
      <w:r w:rsidRPr="00D70F9A">
        <w:rPr>
          <w:noProof/>
          <w:szCs w:val="24"/>
        </w:rPr>
        <w:t>probability</w:t>
      </w:r>
      <w:r w:rsidRPr="00D70F9A">
        <w:rPr>
          <w:bCs/>
          <w:noProof/>
          <w:szCs w:val="24"/>
        </w:rPr>
        <w:t xml:space="preserve"> </w:t>
      </w:r>
      <w:r w:rsidRPr="00A94AC7">
        <w:rPr>
          <w:bCs/>
          <w:noProof/>
          <w:szCs w:val="24"/>
        </w:rPr>
        <w:t xml:space="preserve">that a particular outcome will occur on any given trial is </w:t>
      </w:r>
    </w:p>
    <w:p w14:paraId="023EA165" w14:textId="663E5A99" w:rsidR="00554216" w:rsidRPr="00A94AC7" w:rsidRDefault="00554216" w:rsidP="00AA6349">
      <w:pPr>
        <w:ind w:left="2160" w:firstLine="720"/>
        <w:rPr>
          <w:bCs/>
          <w:noProof/>
          <w:szCs w:val="24"/>
        </w:rPr>
      </w:pPr>
      <w:r w:rsidRPr="00A94AC7">
        <w:rPr>
          <w:bCs/>
          <w:noProof/>
          <w:szCs w:val="24"/>
        </w:rPr>
        <w:t>constant</w:t>
      </w:r>
    </w:p>
    <w:p w14:paraId="37C24F7F" w14:textId="77777777" w:rsidR="00554216" w:rsidRPr="00A94AC7" w:rsidRDefault="00554216" w:rsidP="00AA6349">
      <w:pPr>
        <w:ind w:left="720" w:firstLine="720"/>
        <w:rPr>
          <w:szCs w:val="24"/>
        </w:rPr>
      </w:pPr>
      <w:r w:rsidRPr="00A94AC7">
        <w:rPr>
          <w:szCs w:val="24"/>
        </w:rPr>
        <w:t>The probability of one outcome is "p"</w:t>
      </w:r>
    </w:p>
    <w:p w14:paraId="347090A2" w14:textId="77777777" w:rsidR="00554216" w:rsidRPr="00A94AC7" w:rsidRDefault="00554216" w:rsidP="00AA6349">
      <w:pPr>
        <w:ind w:left="720" w:firstLine="720"/>
        <w:rPr>
          <w:szCs w:val="24"/>
        </w:rPr>
      </w:pPr>
      <w:r w:rsidRPr="00A94AC7">
        <w:rPr>
          <w:szCs w:val="24"/>
        </w:rPr>
        <w:t>The probability of the other outcome is "q"</w:t>
      </w:r>
    </w:p>
    <w:p w14:paraId="5D696AFF" w14:textId="77777777" w:rsidR="00554216" w:rsidRPr="00A94AC7" w:rsidRDefault="00554216" w:rsidP="00AA6349">
      <w:pPr>
        <w:ind w:left="2160" w:firstLine="720"/>
        <w:rPr>
          <w:szCs w:val="24"/>
        </w:rPr>
      </w:pPr>
      <w:r w:rsidRPr="00A94AC7">
        <w:rPr>
          <w:szCs w:val="24"/>
        </w:rPr>
        <w:t>q = 1 – p (for p expressed as a decimal)</w:t>
      </w:r>
    </w:p>
    <w:p w14:paraId="303A91CD" w14:textId="77777777" w:rsidR="00554216" w:rsidRDefault="00554216" w:rsidP="00AA6349">
      <w:pPr>
        <w:ind w:left="720"/>
        <w:rPr>
          <w:szCs w:val="24"/>
        </w:rPr>
      </w:pPr>
      <w:r w:rsidRPr="00A94AC7">
        <w:rPr>
          <w:szCs w:val="24"/>
        </w:rPr>
        <w:t xml:space="preserve">The probability of </w:t>
      </w:r>
      <w:r>
        <w:rPr>
          <w:szCs w:val="24"/>
        </w:rPr>
        <w:t>X</w:t>
      </w:r>
      <w:r w:rsidRPr="00A94AC7">
        <w:rPr>
          <w:szCs w:val="24"/>
        </w:rPr>
        <w:t xml:space="preserve"> successes out of n </w:t>
      </w:r>
      <w:r>
        <w:rPr>
          <w:szCs w:val="24"/>
        </w:rPr>
        <w:t xml:space="preserve">binomial </w:t>
      </w:r>
      <w:r w:rsidRPr="00A94AC7">
        <w:rPr>
          <w:szCs w:val="24"/>
        </w:rPr>
        <w:t xml:space="preserve">trials: </w:t>
      </w:r>
    </w:p>
    <w:p w14:paraId="51F84528" w14:textId="77777777" w:rsidR="00554216" w:rsidRDefault="00554216" w:rsidP="00AA6349">
      <w:pPr>
        <w:ind w:left="720"/>
        <w:jc w:val="center"/>
        <w:rPr>
          <w:szCs w:val="24"/>
          <w:vertAlign w:val="superscript"/>
        </w:rPr>
      </w:pPr>
      <w:r>
        <w:rPr>
          <w:szCs w:val="24"/>
        </w:rPr>
        <w:t xml:space="preserve">P = </w:t>
      </w:r>
      <w:r w:rsidRPr="00A94AC7">
        <w:rPr>
          <w:szCs w:val="24"/>
        </w:rPr>
        <w:t xml:space="preserve"> </w:t>
      </w:r>
      <w:r w:rsidRPr="00A94AC7">
        <w:rPr>
          <w:szCs w:val="24"/>
          <w:vertAlign w:val="subscript"/>
        </w:rPr>
        <w:t>n</w:t>
      </w:r>
      <w:r w:rsidRPr="00A94AC7">
        <w:rPr>
          <w:szCs w:val="24"/>
        </w:rPr>
        <w:t>C</w:t>
      </w:r>
      <w:r w:rsidRPr="00A94AC7">
        <w:rPr>
          <w:szCs w:val="24"/>
          <w:vertAlign w:val="subscript"/>
        </w:rPr>
        <w:t>x</w:t>
      </w:r>
      <w:r w:rsidRPr="00A94AC7">
        <w:rPr>
          <w:szCs w:val="24"/>
        </w:rPr>
        <w:t xml:space="preserve"> p</w:t>
      </w:r>
      <w:r w:rsidRPr="00A94AC7">
        <w:rPr>
          <w:szCs w:val="24"/>
          <w:vertAlign w:val="superscript"/>
        </w:rPr>
        <w:t>x</w:t>
      </w:r>
      <w:r w:rsidRPr="00A94AC7">
        <w:rPr>
          <w:szCs w:val="24"/>
        </w:rPr>
        <w:t xml:space="preserve"> q </w:t>
      </w:r>
      <w:r w:rsidRPr="00A94AC7">
        <w:rPr>
          <w:szCs w:val="24"/>
          <w:vertAlign w:val="superscript"/>
        </w:rPr>
        <w:t>n</w:t>
      </w:r>
      <w:r>
        <w:rPr>
          <w:szCs w:val="24"/>
          <w:vertAlign w:val="superscript"/>
        </w:rPr>
        <w:t>-</w:t>
      </w:r>
      <w:r w:rsidRPr="00A94AC7">
        <w:rPr>
          <w:szCs w:val="24"/>
          <w:vertAlign w:val="superscript"/>
        </w:rPr>
        <w:t>x</w:t>
      </w:r>
    </w:p>
    <w:p w14:paraId="3C81E7A6" w14:textId="77777777" w:rsidR="00554216" w:rsidRDefault="00554216" w:rsidP="00AA6349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Use: </w:t>
      </w:r>
      <w:r w:rsidRPr="003B2E78">
        <w:rPr>
          <w:color w:val="000000"/>
          <w:szCs w:val="24"/>
        </w:rPr>
        <w:t>https://stattrek.com/online-calculator/binomial.aspx</w:t>
      </w:r>
      <w:r w:rsidRPr="003B2E78">
        <w:rPr>
          <w:color w:val="000000"/>
          <w:szCs w:val="24"/>
        </w:rPr>
        <w:cr/>
      </w:r>
      <w:r>
        <w:rPr>
          <w:color w:val="000000"/>
          <w:szCs w:val="24"/>
        </w:rPr>
        <w:tab/>
        <w:t>or Excel BINOM.DIST(X,n,p,FALSE)</w:t>
      </w:r>
    </w:p>
    <w:p w14:paraId="5EA09628" w14:textId="77777777" w:rsidR="00554216" w:rsidRPr="008A553B" w:rsidRDefault="00554216" w:rsidP="00AA6349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Pr="008A553B">
        <w:rPr>
          <w:color w:val="000000"/>
          <w:szCs w:val="24"/>
        </w:rPr>
        <w:t xml:space="preserve">mean of the </w:t>
      </w:r>
      <w:r>
        <w:rPr>
          <w:color w:val="000000"/>
          <w:szCs w:val="24"/>
        </w:rPr>
        <w:t xml:space="preserve">binomial </w:t>
      </w:r>
      <w:r w:rsidRPr="008A553B">
        <w:rPr>
          <w:color w:val="000000"/>
          <w:szCs w:val="24"/>
        </w:rPr>
        <w:t>distribution is: np</w:t>
      </w:r>
    </w:p>
    <w:p w14:paraId="51AD67FA" w14:textId="77777777" w:rsidR="00554216" w:rsidRPr="008A553B" w:rsidRDefault="00554216" w:rsidP="00AA6349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Pr="008A553B">
        <w:rPr>
          <w:color w:val="000000"/>
          <w:szCs w:val="24"/>
        </w:rPr>
        <w:t>variance is: npq</w:t>
      </w:r>
    </w:p>
    <w:p w14:paraId="047ACDCC" w14:textId="77777777" w:rsidR="00554216" w:rsidRPr="006E4D80" w:rsidRDefault="00554216" w:rsidP="00554216">
      <w:pPr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14:paraId="5B1CD91B" w14:textId="77777777" w:rsidR="00AA6349" w:rsidRPr="00AA6349" w:rsidRDefault="00AA6349" w:rsidP="00554216">
      <w:pPr>
        <w:rPr>
          <w:b/>
          <w:bCs/>
          <w:color w:val="000000"/>
          <w:szCs w:val="24"/>
        </w:rPr>
      </w:pPr>
      <w:r w:rsidRPr="00AA6349">
        <w:rPr>
          <w:b/>
          <w:bCs/>
          <w:color w:val="000000"/>
          <w:szCs w:val="24"/>
        </w:rPr>
        <w:tab/>
        <w:t>Monte Carlo simulation for binomial:</w:t>
      </w:r>
    </w:p>
    <w:p w14:paraId="55D54155" w14:textId="77777777" w:rsidR="00AA6349" w:rsidRPr="00AA6349" w:rsidRDefault="00AA6349" w:rsidP="00F553F8">
      <w:pPr>
        <w:ind w:firstLine="720"/>
        <w:jc w:val="center"/>
        <w:rPr>
          <w:color w:val="000000"/>
          <w:szCs w:val="24"/>
        </w:rPr>
      </w:pPr>
      <w:r w:rsidRPr="00AA6349">
        <w:rPr>
          <w:color w:val="000000"/>
          <w:szCs w:val="24"/>
        </w:rPr>
        <w:t>https://shiny.rit.albany.edu/stat/binomial/</w:t>
      </w:r>
    </w:p>
    <w:p w14:paraId="70FE65A3" w14:textId="6A8E11AD" w:rsidR="00AA6349" w:rsidRPr="00AA6349" w:rsidRDefault="00AA6349" w:rsidP="00554216">
      <w:pPr>
        <w:pStyle w:val="ITTParagraph"/>
        <w:autoSpaceDE/>
        <w:autoSpaceDN/>
        <w:adjustRightInd/>
        <w:spacing w:before="0"/>
        <w:rPr>
          <w:rFonts w:eastAsia="Times New Roman"/>
          <w:bCs/>
          <w:sz w:val="8"/>
          <w:szCs w:val="8"/>
        </w:rPr>
      </w:pPr>
    </w:p>
    <w:p w14:paraId="6749169A" w14:textId="7CA72E28" w:rsidR="00AA6349" w:rsidRDefault="00D12871" w:rsidP="00554216">
      <w:pPr>
        <w:pStyle w:val="ITTParagraph"/>
        <w:autoSpaceDE/>
        <w:autoSpaceDN/>
        <w:adjustRightInd/>
        <w:spacing w:befor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Negative Binomial Probability Distribution</w:t>
      </w:r>
    </w:p>
    <w:p w14:paraId="0987F18E" w14:textId="77777777" w:rsidR="00D12871" w:rsidRDefault="00D12871" w:rsidP="00554216">
      <w:pPr>
        <w:pStyle w:val="ITTParagraph"/>
        <w:autoSpaceDE/>
        <w:autoSpaceDN/>
        <w:adjustRightInd/>
        <w:spacing w:before="0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ab/>
      </w:r>
      <w:r w:rsidRPr="00D12871">
        <w:rPr>
          <w:rFonts w:eastAsia="Times New Roman"/>
          <w:szCs w:val="24"/>
        </w:rPr>
        <w:t xml:space="preserve">a discrete probability distribution concerning the number of trials that must occur in </w:t>
      </w:r>
    </w:p>
    <w:p w14:paraId="34A2B09D" w14:textId="28817591" w:rsidR="00D12871" w:rsidRPr="00D12871" w:rsidRDefault="00D12871" w:rsidP="00D12871">
      <w:pPr>
        <w:pStyle w:val="ITTParagraph"/>
        <w:autoSpaceDE/>
        <w:autoSpaceDN/>
        <w:adjustRightInd/>
        <w:spacing w:before="0"/>
        <w:ind w:left="720" w:firstLine="720"/>
        <w:rPr>
          <w:rFonts w:eastAsia="Times New Roman"/>
          <w:szCs w:val="24"/>
        </w:rPr>
      </w:pPr>
      <w:r w:rsidRPr="00D12871">
        <w:rPr>
          <w:rFonts w:eastAsia="Times New Roman"/>
          <w:szCs w:val="24"/>
        </w:rPr>
        <w:t>order to have a predetermined number of successes</w:t>
      </w:r>
    </w:p>
    <w:p w14:paraId="66BE0323" w14:textId="77777777" w:rsidR="00D12871" w:rsidRPr="00D12871" w:rsidRDefault="00D12871" w:rsidP="00D12871">
      <w:pPr>
        <w:pStyle w:val="ITTParagraph"/>
        <w:spacing w:before="0"/>
      </w:pPr>
      <w:r w:rsidRPr="00D12871">
        <w:rPr>
          <w:rFonts w:eastAsia="Times New Roman"/>
          <w:szCs w:val="24"/>
        </w:rPr>
        <w:tab/>
      </w:r>
      <w:r w:rsidRPr="00D12871">
        <w:rPr>
          <w:rFonts w:eastAsia="Times New Roman"/>
        </w:rPr>
        <w:t xml:space="preserve">Assume Bernoulli trials: </w:t>
      </w:r>
    </w:p>
    <w:p w14:paraId="228B4FA0" w14:textId="29678BF3" w:rsidR="00D12871" w:rsidRPr="00D12871" w:rsidRDefault="00D12871" w:rsidP="00D12871">
      <w:pPr>
        <w:pStyle w:val="ITTParagraph"/>
        <w:spacing w:before="0"/>
        <w:ind w:left="720" w:firstLine="720"/>
        <w:rPr>
          <w:szCs w:val="24"/>
        </w:rPr>
      </w:pPr>
      <w:r w:rsidRPr="00D12871">
        <w:rPr>
          <w:rFonts w:eastAsia="Times New Roman"/>
          <w:szCs w:val="24"/>
        </w:rPr>
        <w:lastRenderedPageBreak/>
        <w:t xml:space="preserve">1)  there are two possible outcomes </w:t>
      </w:r>
    </w:p>
    <w:p w14:paraId="725F4592" w14:textId="77777777" w:rsidR="00D12871" w:rsidRPr="00D12871" w:rsidRDefault="00D12871" w:rsidP="00D12871">
      <w:pPr>
        <w:pStyle w:val="ITTParagraph"/>
        <w:spacing w:before="0"/>
        <w:ind w:left="720" w:firstLine="720"/>
        <w:rPr>
          <w:rFonts w:eastAsia="Times New Roman"/>
          <w:szCs w:val="24"/>
        </w:rPr>
      </w:pPr>
      <w:r w:rsidRPr="00D12871">
        <w:rPr>
          <w:rFonts w:eastAsia="Times New Roman"/>
          <w:szCs w:val="24"/>
        </w:rPr>
        <w:t xml:space="preserve">2)  the trials are independent    </w:t>
      </w:r>
    </w:p>
    <w:p w14:paraId="557A74E8" w14:textId="57086760" w:rsidR="00D12871" w:rsidRPr="00D12871" w:rsidRDefault="00D12871" w:rsidP="00D12871">
      <w:pPr>
        <w:pStyle w:val="ITTParagraph"/>
        <w:spacing w:before="0"/>
        <w:ind w:left="720" w:firstLine="720"/>
        <w:rPr>
          <w:szCs w:val="24"/>
        </w:rPr>
      </w:pPr>
      <w:r w:rsidRPr="00D12871">
        <w:rPr>
          <w:rFonts w:eastAsia="Times New Roman"/>
          <w:szCs w:val="24"/>
        </w:rPr>
        <w:t>3)  p, the probability of success, remains the same from trial to trial</w:t>
      </w:r>
    </w:p>
    <w:p w14:paraId="6F9D7126" w14:textId="77777777" w:rsidR="00D12871" w:rsidRPr="00D12871" w:rsidRDefault="00D12871" w:rsidP="00D12871">
      <w:pPr>
        <w:pStyle w:val="ITTParagraph"/>
        <w:spacing w:before="0"/>
      </w:pPr>
      <w:r w:rsidRPr="00D12871">
        <w:rPr>
          <w:rFonts w:eastAsia="Times New Roman"/>
          <w:szCs w:val="24"/>
        </w:rPr>
        <w:tab/>
      </w:r>
      <w:r w:rsidRPr="00D12871">
        <w:rPr>
          <w:rFonts w:eastAsia="Times New Roman"/>
        </w:rPr>
        <w:t>Let X denote the number of trials until the r</w:t>
      </w:r>
      <w:r w:rsidRPr="00D12871">
        <w:rPr>
          <w:rFonts w:eastAsia="Times New Roman"/>
          <w:vertAlign w:val="superscript"/>
        </w:rPr>
        <w:t>th</w:t>
      </w:r>
      <w:r w:rsidRPr="00D12871">
        <w:rPr>
          <w:rFonts w:eastAsia="Times New Roman"/>
        </w:rPr>
        <w:t xml:space="preserve"> success </w:t>
      </w:r>
    </w:p>
    <w:p w14:paraId="060AB246" w14:textId="77777777" w:rsidR="00D12871" w:rsidRPr="00D12871" w:rsidRDefault="00D12871" w:rsidP="00D12871">
      <w:pPr>
        <w:pStyle w:val="ITTParagraph"/>
        <w:spacing w:before="0"/>
        <w:ind w:firstLine="720"/>
        <w:rPr>
          <w:szCs w:val="24"/>
        </w:rPr>
      </w:pPr>
      <w:r w:rsidRPr="00D12871">
        <w:rPr>
          <w:rFonts w:eastAsia="Times New Roman"/>
          <w:szCs w:val="24"/>
        </w:rPr>
        <w:t xml:space="preserve">The probability function of X is: </w:t>
      </w:r>
    </w:p>
    <w:p w14:paraId="6365D775" w14:textId="77777777" w:rsidR="00D12871" w:rsidRPr="00D12871" w:rsidRDefault="00D12871" w:rsidP="00D12871">
      <w:pPr>
        <w:pStyle w:val="ITTParagraph"/>
        <w:spacing w:before="0"/>
        <w:jc w:val="center"/>
        <w:rPr>
          <w:szCs w:val="24"/>
        </w:rPr>
      </w:pPr>
      <w:r w:rsidRPr="00D12871">
        <w:rPr>
          <w:rFonts w:eastAsia="Times New Roman"/>
          <w:szCs w:val="24"/>
        </w:rPr>
        <w:t xml:space="preserve">P(X=x) = </w:t>
      </w:r>
      <w:r w:rsidRPr="00D12871">
        <w:rPr>
          <w:rFonts w:eastAsia="Times New Roman"/>
          <w:szCs w:val="24"/>
          <w:vertAlign w:val="subscript"/>
        </w:rPr>
        <w:t>(x−1)</w:t>
      </w:r>
      <w:r w:rsidRPr="00D12871">
        <w:rPr>
          <w:rFonts w:eastAsia="Times New Roman"/>
          <w:szCs w:val="24"/>
        </w:rPr>
        <w:t>C</w:t>
      </w:r>
      <w:r w:rsidRPr="00D12871">
        <w:rPr>
          <w:rFonts w:eastAsia="Times New Roman"/>
          <w:szCs w:val="24"/>
          <w:vertAlign w:val="subscript"/>
        </w:rPr>
        <w:t>(r−1)</w:t>
      </w:r>
      <w:r w:rsidRPr="00D12871">
        <w:rPr>
          <w:rFonts w:eastAsia="Times New Roman"/>
          <w:szCs w:val="24"/>
        </w:rPr>
        <w:t>(1−p)</w:t>
      </w:r>
      <w:r w:rsidRPr="00D12871">
        <w:rPr>
          <w:rFonts w:eastAsia="Times New Roman"/>
          <w:szCs w:val="24"/>
          <w:vertAlign w:val="superscript"/>
        </w:rPr>
        <w:t>x−r</w:t>
      </w:r>
      <w:r w:rsidRPr="00D12871">
        <w:rPr>
          <w:rFonts w:eastAsia="Times New Roman"/>
          <w:szCs w:val="24"/>
        </w:rPr>
        <w:t>p</w:t>
      </w:r>
      <w:r w:rsidRPr="00D12871">
        <w:rPr>
          <w:rFonts w:eastAsia="Times New Roman"/>
          <w:szCs w:val="24"/>
          <w:vertAlign w:val="superscript"/>
        </w:rPr>
        <w:t>r</w:t>
      </w:r>
    </w:p>
    <w:p w14:paraId="55078DE7" w14:textId="77777777" w:rsidR="00D12871" w:rsidRPr="00D12871" w:rsidRDefault="00D12871" w:rsidP="00D12871">
      <w:pPr>
        <w:pStyle w:val="ITTParagraph"/>
        <w:spacing w:before="0"/>
        <w:ind w:left="720" w:firstLine="720"/>
        <w:rPr>
          <w:szCs w:val="24"/>
        </w:rPr>
      </w:pPr>
      <w:r w:rsidRPr="00D12871">
        <w:rPr>
          <w:rFonts w:eastAsia="Times New Roman"/>
          <w:szCs w:val="24"/>
        </w:rPr>
        <w:t xml:space="preserve">for x=r,r+1,r+2,… </w:t>
      </w:r>
    </w:p>
    <w:p w14:paraId="1C268080" w14:textId="4CBFD9C7" w:rsidR="00D12871" w:rsidRPr="00D12871" w:rsidRDefault="00D12871" w:rsidP="00554216">
      <w:pPr>
        <w:pStyle w:val="ITTParagraph"/>
        <w:autoSpaceDE/>
        <w:autoSpaceDN/>
        <w:adjustRightInd/>
        <w:spacing w:before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In Excel: =NEGBINOM.DIST(#failures,#successes,prob success, true/false) </w:t>
      </w:r>
    </w:p>
    <w:p w14:paraId="4890AB9A" w14:textId="77777777" w:rsidR="00D12871" w:rsidRPr="00D12871" w:rsidRDefault="00D12871" w:rsidP="00D12871">
      <w:pPr>
        <w:pStyle w:val="ITTParagraph"/>
        <w:spacing w:before="0"/>
      </w:pP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 xml:space="preserve">Or: </w:t>
      </w:r>
      <w:r w:rsidRPr="00D12871">
        <w:rPr>
          <w:rFonts w:eastAsia="Times New Roman"/>
        </w:rPr>
        <w:t>https://stattrek.com/online-calculator/negative-binomial.aspx</w:t>
      </w:r>
    </w:p>
    <w:p w14:paraId="739486FB" w14:textId="77777777" w:rsidR="00D12871" w:rsidRPr="00D12871" w:rsidRDefault="00D12871" w:rsidP="00D12871">
      <w:pPr>
        <w:pStyle w:val="ITTParagraph"/>
        <w:spacing w:before="0"/>
      </w:pPr>
      <w:r w:rsidRPr="00D12871">
        <w:rPr>
          <w:rFonts w:eastAsia="Times New Roman"/>
          <w:szCs w:val="24"/>
        </w:rPr>
        <w:tab/>
      </w:r>
      <w:r w:rsidRPr="00D12871">
        <w:rPr>
          <w:rFonts w:eastAsia="Times New Roman"/>
        </w:rPr>
        <w:t>The expected value of X in a negative binomial distribution with parameters (r, p) is: </w:t>
      </w:r>
    </w:p>
    <w:p w14:paraId="240B3D9A" w14:textId="77777777" w:rsidR="00D12871" w:rsidRPr="00D12871" w:rsidRDefault="00D12871" w:rsidP="00D12871">
      <w:pPr>
        <w:pStyle w:val="ITTParagraph"/>
        <w:spacing w:before="0"/>
        <w:jc w:val="center"/>
        <w:rPr>
          <w:szCs w:val="24"/>
        </w:rPr>
      </w:pPr>
      <w:r w:rsidRPr="00D12871">
        <w:rPr>
          <w:rFonts w:eastAsia="Times New Roman"/>
          <w:szCs w:val="24"/>
          <w:lang w:val="el-GR"/>
        </w:rPr>
        <w:t>μ</w:t>
      </w:r>
      <w:r w:rsidRPr="00D12871">
        <w:rPr>
          <w:rFonts w:eastAsia="Times New Roman"/>
          <w:szCs w:val="24"/>
          <w:vertAlign w:val="subscript"/>
        </w:rPr>
        <w:t>X</w:t>
      </w:r>
      <w:r w:rsidRPr="00D12871">
        <w:rPr>
          <w:rFonts w:eastAsia="Times New Roman"/>
          <w:szCs w:val="24"/>
        </w:rPr>
        <w:t xml:space="preserve"> = r/p</w:t>
      </w:r>
    </w:p>
    <w:p w14:paraId="6120EBE7" w14:textId="77777777" w:rsidR="00D12871" w:rsidRPr="00D12871" w:rsidRDefault="00D12871" w:rsidP="00D12871">
      <w:pPr>
        <w:pStyle w:val="ITTParagraph"/>
        <w:spacing w:before="0"/>
      </w:pPr>
      <w:r>
        <w:rPr>
          <w:rFonts w:eastAsia="Times New Roman"/>
          <w:bCs/>
          <w:szCs w:val="24"/>
        </w:rPr>
        <w:tab/>
      </w:r>
      <w:r w:rsidRPr="00D12871">
        <w:rPr>
          <w:rFonts w:eastAsia="Times New Roman"/>
        </w:rPr>
        <w:t>The variance of X in a negative binomial distribution with parameters (r, p) is: </w:t>
      </w:r>
    </w:p>
    <w:p w14:paraId="4706ED76" w14:textId="77777777" w:rsidR="00D12871" w:rsidRPr="00D12871" w:rsidRDefault="00D12871" w:rsidP="00D12871">
      <w:pPr>
        <w:pStyle w:val="ITTParagraph"/>
        <w:spacing w:before="0"/>
        <w:jc w:val="center"/>
        <w:rPr>
          <w:szCs w:val="24"/>
        </w:rPr>
      </w:pPr>
      <w:r w:rsidRPr="00D12871">
        <w:rPr>
          <w:rFonts w:eastAsia="Times New Roman"/>
          <w:szCs w:val="24"/>
          <w:lang w:val="el-GR"/>
        </w:rPr>
        <w:t>σ</w:t>
      </w:r>
      <w:r w:rsidRPr="00D12871">
        <w:rPr>
          <w:rFonts w:eastAsia="Times New Roman"/>
          <w:szCs w:val="24"/>
          <w:vertAlign w:val="subscript"/>
        </w:rPr>
        <w:t>X</w:t>
      </w:r>
      <w:r w:rsidRPr="00D12871">
        <w:rPr>
          <w:rFonts w:eastAsia="Times New Roman"/>
          <w:szCs w:val="24"/>
          <w:vertAlign w:val="superscript"/>
        </w:rPr>
        <w:t>2</w:t>
      </w:r>
      <w:r w:rsidRPr="00D12871">
        <w:rPr>
          <w:rFonts w:eastAsia="Times New Roman"/>
          <w:szCs w:val="24"/>
        </w:rPr>
        <w:t xml:space="preserve"> = r(1-p)/p</w:t>
      </w:r>
      <w:r w:rsidRPr="00D12871">
        <w:rPr>
          <w:rFonts w:eastAsia="Times New Roman"/>
          <w:szCs w:val="24"/>
          <w:vertAlign w:val="superscript"/>
        </w:rPr>
        <w:t>2</w:t>
      </w:r>
    </w:p>
    <w:p w14:paraId="38D33AE3" w14:textId="1A2A9AE2" w:rsidR="00D12871" w:rsidRDefault="00D12871" w:rsidP="00554216">
      <w:pPr>
        <w:pStyle w:val="ITTParagraph"/>
        <w:autoSpaceDE/>
        <w:autoSpaceDN/>
        <w:adjustRightInd/>
        <w:spacing w:befor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ab/>
        <w:t>Subtypes:</w:t>
      </w:r>
    </w:p>
    <w:p w14:paraId="1818442B" w14:textId="77777777" w:rsidR="00F553F8" w:rsidRDefault="00D12871" w:rsidP="00F553F8">
      <w:pPr>
        <w:pStyle w:val="ITTParagraph"/>
        <w:spacing w:before="0"/>
        <w:ind w:left="1440"/>
        <w:rPr>
          <w:rFonts w:eastAsia="Times New Roman"/>
        </w:rPr>
      </w:pPr>
      <w:r w:rsidRPr="00F553F8">
        <w:rPr>
          <w:rFonts w:eastAsia="Times New Roman"/>
        </w:rPr>
        <w:t xml:space="preserve">The geometric distribution is a special case of the negative binomial </w:t>
      </w:r>
    </w:p>
    <w:p w14:paraId="509E8FE7" w14:textId="184487BE" w:rsidR="00D12871" w:rsidRPr="00F553F8" w:rsidRDefault="00D12871" w:rsidP="00F553F8">
      <w:pPr>
        <w:pStyle w:val="ITTParagraph"/>
        <w:spacing w:before="0"/>
        <w:ind w:left="2160" w:firstLine="720"/>
      </w:pPr>
      <w:r w:rsidRPr="00F553F8">
        <w:rPr>
          <w:rFonts w:eastAsia="Times New Roman"/>
        </w:rPr>
        <w:t>distribution</w:t>
      </w:r>
    </w:p>
    <w:p w14:paraId="6E0378FE" w14:textId="77777777" w:rsidR="00D12871" w:rsidRPr="00D12871" w:rsidRDefault="00D12871" w:rsidP="00F553F8">
      <w:pPr>
        <w:pStyle w:val="ITTParagraph"/>
        <w:spacing w:before="0"/>
        <w:ind w:left="1440" w:firstLine="720"/>
        <w:rPr>
          <w:szCs w:val="24"/>
        </w:rPr>
      </w:pPr>
      <w:r w:rsidRPr="00D12871">
        <w:rPr>
          <w:rFonts w:eastAsia="Times New Roman"/>
          <w:szCs w:val="24"/>
        </w:rPr>
        <w:t>It deals with the number of trials required for a single success</w:t>
      </w:r>
    </w:p>
    <w:p w14:paraId="4988B447" w14:textId="77777777" w:rsidR="00F553F8" w:rsidRDefault="00F553F8" w:rsidP="00554216">
      <w:pPr>
        <w:pStyle w:val="ITTParagraph"/>
        <w:autoSpaceDE/>
        <w:autoSpaceDN/>
        <w:adjustRightInd/>
        <w:spacing w:before="0"/>
        <w:rPr>
          <w:rFonts w:eastAsia="Times New Roman"/>
          <w:szCs w:val="24"/>
        </w:rPr>
      </w:pPr>
      <w:r w:rsidRPr="00F553F8">
        <w:rPr>
          <w:rFonts w:eastAsia="Times New Roman"/>
          <w:szCs w:val="24"/>
        </w:rPr>
        <w:tab/>
      </w:r>
      <w:r w:rsidRPr="00F553F8">
        <w:rPr>
          <w:rFonts w:eastAsia="Times New Roman"/>
          <w:szCs w:val="24"/>
        </w:rPr>
        <w:tab/>
        <w:t xml:space="preserve">The Pascal distribution for the case of an integer-valued stopping-time </w:t>
      </w:r>
    </w:p>
    <w:p w14:paraId="2EAB8863" w14:textId="376F7282" w:rsidR="00F553F8" w:rsidRPr="00F553F8" w:rsidRDefault="00F553F8" w:rsidP="00F553F8">
      <w:pPr>
        <w:pStyle w:val="ITTParagraph"/>
        <w:autoSpaceDE/>
        <w:autoSpaceDN/>
        <w:adjustRightInd/>
        <w:spacing w:before="0"/>
        <w:ind w:left="2160" w:firstLine="720"/>
        <w:rPr>
          <w:rFonts w:eastAsia="Times New Roman"/>
          <w:szCs w:val="24"/>
        </w:rPr>
      </w:pPr>
      <w:r w:rsidRPr="00F553F8">
        <w:rPr>
          <w:rFonts w:eastAsia="Times New Roman"/>
          <w:szCs w:val="24"/>
        </w:rPr>
        <w:t>parameter r</w:t>
      </w:r>
    </w:p>
    <w:p w14:paraId="3661CA50" w14:textId="6DC653EC" w:rsidR="00D12871" w:rsidRPr="00F553F8" w:rsidRDefault="00F553F8" w:rsidP="00F553F8">
      <w:pPr>
        <w:pStyle w:val="ITTParagraph"/>
        <w:autoSpaceDE/>
        <w:autoSpaceDN/>
        <w:adjustRightInd/>
        <w:spacing w:before="0"/>
        <w:ind w:left="720" w:firstLine="720"/>
        <w:rPr>
          <w:rFonts w:eastAsia="Times New Roman"/>
          <w:b/>
          <w:bCs/>
          <w:szCs w:val="24"/>
        </w:rPr>
      </w:pPr>
      <w:r w:rsidRPr="00F553F8">
        <w:rPr>
          <w:rFonts w:eastAsia="Times New Roman"/>
          <w:szCs w:val="24"/>
        </w:rPr>
        <w:t xml:space="preserve">The Polya </w:t>
      </w:r>
      <w:r w:rsidRPr="00F553F8">
        <w:rPr>
          <w:rFonts w:eastAsia="Times New Roman"/>
          <w:b/>
          <w:bCs/>
          <w:szCs w:val="24"/>
        </w:rPr>
        <w:t>distribution for the real-valued case</w:t>
      </w:r>
    </w:p>
    <w:p w14:paraId="4681931C" w14:textId="77777777" w:rsidR="00AA6349" w:rsidRPr="00AA6349" w:rsidRDefault="00AA6349" w:rsidP="00554216">
      <w:pPr>
        <w:pStyle w:val="ITTParagraph"/>
        <w:autoSpaceDE/>
        <w:autoSpaceDN/>
        <w:adjustRightInd/>
        <w:spacing w:before="0"/>
        <w:rPr>
          <w:rFonts w:eastAsia="Times New Roman"/>
          <w:bCs/>
          <w:sz w:val="8"/>
          <w:szCs w:val="8"/>
        </w:rPr>
      </w:pPr>
    </w:p>
    <w:p w14:paraId="454CE067" w14:textId="3B095B3F" w:rsidR="00554216" w:rsidRPr="00D70F9A" w:rsidRDefault="00554216" w:rsidP="00554216">
      <w:pPr>
        <w:pStyle w:val="ITTParagraph"/>
        <w:autoSpaceDE/>
        <w:autoSpaceDN/>
        <w:adjustRightInd/>
        <w:spacing w:before="0"/>
        <w:rPr>
          <w:rFonts w:eastAsia="Times New Roman"/>
          <w:b/>
          <w:sz w:val="28"/>
          <w:szCs w:val="28"/>
        </w:rPr>
      </w:pPr>
      <w:r w:rsidRPr="00D70F9A">
        <w:rPr>
          <w:rFonts w:eastAsia="Times New Roman"/>
          <w:b/>
          <w:sz w:val="28"/>
          <w:szCs w:val="28"/>
        </w:rPr>
        <w:t>Hypergeometric Probability Distribution</w:t>
      </w:r>
    </w:p>
    <w:p w14:paraId="31499FD1" w14:textId="77777777" w:rsidR="00554216" w:rsidRDefault="00554216" w:rsidP="00554216">
      <w:pPr>
        <w:rPr>
          <w:szCs w:val="24"/>
        </w:rPr>
      </w:pPr>
      <w:r>
        <w:rPr>
          <w:szCs w:val="24"/>
        </w:rPr>
        <w:t>The binomial without replacement</w:t>
      </w:r>
    </w:p>
    <w:p w14:paraId="7084EAF1" w14:textId="77777777" w:rsidR="00554216" w:rsidRDefault="00554216" w:rsidP="00554216">
      <w:pPr>
        <w:rPr>
          <w:bCs/>
          <w:noProof/>
          <w:szCs w:val="24"/>
        </w:rPr>
      </w:pPr>
      <w:r>
        <w:rPr>
          <w:bCs/>
          <w:noProof/>
          <w:szCs w:val="24"/>
        </w:rPr>
        <w:t>Requirements:</w:t>
      </w:r>
    </w:p>
    <w:p w14:paraId="36360D79" w14:textId="77777777" w:rsidR="00554216" w:rsidRPr="00A94AC7" w:rsidRDefault="00554216" w:rsidP="00554216">
      <w:pPr>
        <w:ind w:left="720"/>
        <w:rPr>
          <w:bCs/>
          <w:noProof/>
          <w:szCs w:val="24"/>
        </w:rPr>
      </w:pPr>
      <w:r>
        <w:rPr>
          <w:bCs/>
          <w:noProof/>
          <w:szCs w:val="24"/>
        </w:rPr>
        <w:t>There is a finite known population size N</w:t>
      </w:r>
    </w:p>
    <w:p w14:paraId="52AFA06A" w14:textId="77777777" w:rsidR="00554216" w:rsidRPr="00A94AC7" w:rsidRDefault="00554216" w:rsidP="00554216">
      <w:pPr>
        <w:ind w:firstLine="720"/>
        <w:rPr>
          <w:szCs w:val="24"/>
        </w:rPr>
      </w:pPr>
      <w:r w:rsidRPr="00A94AC7">
        <w:rPr>
          <w:bCs/>
          <w:noProof/>
          <w:szCs w:val="24"/>
        </w:rPr>
        <w:t>The</w:t>
      </w:r>
      <w:r>
        <w:rPr>
          <w:bCs/>
          <w:noProof/>
          <w:szCs w:val="24"/>
        </w:rPr>
        <w:t xml:space="preserve">re are exactly K objects with a desired feature in the population </w:t>
      </w:r>
    </w:p>
    <w:p w14:paraId="36A9EAF5" w14:textId="77777777" w:rsidR="00554216" w:rsidRDefault="00554216" w:rsidP="00554216">
      <w:pPr>
        <w:ind w:firstLine="720"/>
        <w:rPr>
          <w:bCs/>
          <w:noProof/>
          <w:szCs w:val="24"/>
        </w:rPr>
      </w:pPr>
      <w:r>
        <w:rPr>
          <w:bCs/>
          <w:noProof/>
          <w:szCs w:val="24"/>
        </w:rPr>
        <w:t>A fixed number of objects are</w:t>
      </w:r>
      <w:r w:rsidRPr="00A94AC7">
        <w:rPr>
          <w:bCs/>
          <w:noProof/>
          <w:szCs w:val="24"/>
        </w:rPr>
        <w:t xml:space="preserve"> </w:t>
      </w:r>
      <w:r>
        <w:rPr>
          <w:bCs/>
          <w:noProof/>
          <w:szCs w:val="24"/>
        </w:rPr>
        <w:t>drawn</w:t>
      </w:r>
    </w:p>
    <w:p w14:paraId="2FA79AC9" w14:textId="77777777" w:rsidR="00554216" w:rsidRDefault="00554216" w:rsidP="00554216">
      <w:pPr>
        <w:ind w:left="720" w:firstLine="720"/>
        <w:rPr>
          <w:bCs/>
          <w:noProof/>
          <w:szCs w:val="24"/>
        </w:rPr>
      </w:pPr>
      <w:r>
        <w:rPr>
          <w:bCs/>
          <w:noProof/>
          <w:szCs w:val="24"/>
        </w:rPr>
        <w:t>The number drawn is called "n"</w:t>
      </w:r>
    </w:p>
    <w:p w14:paraId="4BE9EC6F" w14:textId="77777777" w:rsidR="00554216" w:rsidRDefault="00554216" w:rsidP="00554216">
      <w:pPr>
        <w:ind w:left="720" w:firstLine="720"/>
        <w:rPr>
          <w:bCs/>
          <w:noProof/>
        </w:rPr>
      </w:pPr>
      <w:r>
        <w:rPr>
          <w:bCs/>
          <w:noProof/>
          <w:szCs w:val="24"/>
        </w:rPr>
        <w:t xml:space="preserve">The trials are </w:t>
      </w:r>
      <w:r w:rsidRPr="0008769F">
        <w:rPr>
          <w:bCs/>
          <w:i/>
          <w:noProof/>
          <w:szCs w:val="24"/>
        </w:rPr>
        <w:t>dependent</w:t>
      </w:r>
      <w:r>
        <w:rPr>
          <w:bCs/>
          <w:noProof/>
          <w:szCs w:val="24"/>
        </w:rPr>
        <w:t xml:space="preserve"> because of non-replacement </w:t>
      </w:r>
      <w:r w:rsidRPr="006E4D80">
        <w:rPr>
          <w:bCs/>
          <w:noProof/>
          <w:szCs w:val="24"/>
        </w:rPr>
        <w:t>(</w:t>
      </w:r>
      <w:r w:rsidRPr="006E4D80">
        <w:rPr>
          <w:bCs/>
          <w:noProof/>
        </w:rPr>
        <w:t xml:space="preserve">the outcome of one </w:t>
      </w:r>
    </w:p>
    <w:p w14:paraId="682028E0" w14:textId="77777777" w:rsidR="00554216" w:rsidRPr="006E4D80" w:rsidRDefault="00554216" w:rsidP="00554216">
      <w:pPr>
        <w:ind w:left="1440" w:firstLine="720"/>
        <w:rPr>
          <w:bCs/>
          <w:noProof/>
          <w:szCs w:val="24"/>
        </w:rPr>
      </w:pPr>
      <w:r w:rsidRPr="006E4D80">
        <w:rPr>
          <w:bCs/>
          <w:noProof/>
        </w:rPr>
        <w:t xml:space="preserve">trial will </w:t>
      </w:r>
      <w:r w:rsidRPr="006E4D80">
        <w:rPr>
          <w:bCs/>
          <w:noProof/>
          <w:szCs w:val="24"/>
        </w:rPr>
        <w:t>affect the outcome of another trial)</w:t>
      </w:r>
    </w:p>
    <w:p w14:paraId="34CD0F50" w14:textId="77777777" w:rsidR="00554216" w:rsidRDefault="00554216" w:rsidP="00554216">
      <w:pPr>
        <w:ind w:firstLine="720"/>
        <w:rPr>
          <w:bCs/>
          <w:noProof/>
          <w:szCs w:val="24"/>
        </w:rPr>
      </w:pPr>
      <w:r w:rsidRPr="00A94AC7">
        <w:rPr>
          <w:bCs/>
          <w:noProof/>
          <w:szCs w:val="24"/>
        </w:rPr>
        <w:t xml:space="preserve">Each trial has only two possible outcomes - </w:t>
      </w:r>
      <w:r>
        <w:rPr>
          <w:bCs/>
          <w:noProof/>
          <w:szCs w:val="24"/>
        </w:rPr>
        <w:t xml:space="preserve">the chosen object has a given feature or </w:t>
      </w:r>
    </w:p>
    <w:p w14:paraId="39D14628" w14:textId="77777777" w:rsidR="00554216" w:rsidRDefault="00554216" w:rsidP="00554216">
      <w:pPr>
        <w:ind w:left="1440" w:firstLine="720"/>
        <w:rPr>
          <w:bCs/>
          <w:noProof/>
          <w:szCs w:val="24"/>
        </w:rPr>
      </w:pPr>
      <w:r>
        <w:rPr>
          <w:bCs/>
          <w:noProof/>
          <w:szCs w:val="24"/>
        </w:rPr>
        <w:t>does not have it</w:t>
      </w:r>
    </w:p>
    <w:p w14:paraId="2C7D3B0F" w14:textId="77777777" w:rsidR="00554216" w:rsidRDefault="00554216" w:rsidP="00554216">
      <w:pPr>
        <w:ind w:left="720" w:firstLine="720"/>
        <w:rPr>
          <w:bCs/>
          <w:noProof/>
          <w:szCs w:val="24"/>
        </w:rPr>
      </w:pPr>
      <w:r>
        <w:rPr>
          <w:bCs/>
          <w:noProof/>
          <w:szCs w:val="24"/>
        </w:rPr>
        <w:t>The number chosen having the feature is called "k"</w:t>
      </w:r>
    </w:p>
    <w:p w14:paraId="5B4F6FB6" w14:textId="77777777" w:rsidR="00554216" w:rsidRDefault="00554216" w:rsidP="00F553F8">
      <w:pPr>
        <w:ind w:firstLine="720"/>
        <w:rPr>
          <w:szCs w:val="24"/>
        </w:rPr>
      </w:pPr>
      <w:r w:rsidRPr="00A94AC7">
        <w:rPr>
          <w:szCs w:val="24"/>
        </w:rPr>
        <w:t xml:space="preserve">The probability of </w:t>
      </w:r>
      <w:r>
        <w:rPr>
          <w:szCs w:val="24"/>
        </w:rPr>
        <w:t>k</w:t>
      </w:r>
      <w:r w:rsidRPr="00A94AC7">
        <w:rPr>
          <w:szCs w:val="24"/>
        </w:rPr>
        <w:t xml:space="preserve"> </w:t>
      </w:r>
      <w:r>
        <w:rPr>
          <w:szCs w:val="24"/>
        </w:rPr>
        <w:t>objects with the feature</w:t>
      </w:r>
      <w:r w:rsidRPr="00A94AC7">
        <w:rPr>
          <w:szCs w:val="24"/>
        </w:rPr>
        <w:t xml:space="preserve"> out of n </w:t>
      </w:r>
      <w:r>
        <w:rPr>
          <w:szCs w:val="24"/>
        </w:rPr>
        <w:t>selected is</w:t>
      </w:r>
      <w:r w:rsidRPr="00A94AC7">
        <w:rPr>
          <w:szCs w:val="24"/>
        </w:rPr>
        <w:t xml:space="preserve">: </w:t>
      </w:r>
    </w:p>
    <w:p w14:paraId="117D7AFA" w14:textId="77777777" w:rsidR="00554216" w:rsidRDefault="00554216" w:rsidP="00554216">
      <w:pPr>
        <w:jc w:val="center"/>
        <w:rPr>
          <w:szCs w:val="24"/>
          <w:vertAlign w:val="superscript"/>
        </w:rPr>
      </w:pPr>
      <w:r>
        <w:rPr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Pre>
              <m:sPrePr>
                <m:ctrlPr>
                  <w:rPr>
                    <w:rFonts w:ascii="Cambria Math" w:hAnsi="Cambria Math"/>
                    <w:szCs w:val="24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</m:sup>
                </m:sSubSup>
              </m:e>
            </m:sPr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  </m:t>
            </m:r>
            <m:sPre>
              <m:sPrePr>
                <m:ctrlPr>
                  <w:rPr>
                    <w:rFonts w:ascii="Cambria Math" w:hAnsi="Cambria Math"/>
                    <w:szCs w:val="24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(N-K)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(n-k)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/>
                    <w:szCs w:val="24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</m:sup>
                </m:sSubSup>
              </m:e>
            </m:sPre>
          </m:den>
        </m:f>
      </m:oMath>
      <w:r>
        <w:rPr>
          <w:szCs w:val="24"/>
        </w:rPr>
        <w:t xml:space="preserve"> </w:t>
      </w:r>
    </w:p>
    <w:p w14:paraId="15E384D7" w14:textId="77777777" w:rsidR="00554216" w:rsidRPr="003B2E78" w:rsidRDefault="00554216" w:rsidP="00F553F8">
      <w:pPr>
        <w:ind w:left="720"/>
      </w:pPr>
      <w:r>
        <w:rPr>
          <w:szCs w:val="24"/>
        </w:rPr>
        <w:t xml:space="preserve">Use: </w:t>
      </w:r>
      <w:r w:rsidRPr="003B2E78">
        <w:rPr>
          <w:bCs/>
        </w:rPr>
        <w:t>http://stattrek.com/online-calculator/hypergeometric.aspx</w:t>
      </w:r>
    </w:p>
    <w:p w14:paraId="546BF28A" w14:textId="77777777" w:rsidR="00554216" w:rsidRDefault="00554216" w:rsidP="00F553F8">
      <w:pPr>
        <w:ind w:left="720"/>
        <w:rPr>
          <w:szCs w:val="24"/>
        </w:rPr>
      </w:pPr>
      <w:r>
        <w:rPr>
          <w:szCs w:val="24"/>
        </w:rPr>
        <w:tab/>
        <w:t>or Excel HYPGEOM.DIST(k,n,K,N,FALSE)</w:t>
      </w:r>
    </w:p>
    <w:p w14:paraId="4C446815" w14:textId="77777777" w:rsidR="00554216" w:rsidRDefault="00554216" w:rsidP="00F553F8">
      <w:pPr>
        <w:ind w:left="720"/>
        <w:rPr>
          <w:szCs w:val="24"/>
        </w:rPr>
      </w:pPr>
      <w:r>
        <w:rPr>
          <w:szCs w:val="24"/>
        </w:rPr>
        <w:t>The mean of a hypergeometric distribution is: n (K/N)</w:t>
      </w:r>
    </w:p>
    <w:p w14:paraId="7759C032" w14:textId="5678CCF1" w:rsidR="00554216" w:rsidRDefault="00554216" w:rsidP="00F553F8">
      <w:pPr>
        <w:ind w:left="720"/>
        <w:rPr>
          <w:szCs w:val="24"/>
        </w:rPr>
      </w:pPr>
      <w:r>
        <w:rPr>
          <w:szCs w:val="24"/>
        </w:rPr>
        <w:t>The variance is: n(K/N)((N-K)/N)((N-n)/(N-1))</w:t>
      </w:r>
    </w:p>
    <w:p w14:paraId="74F20FA2" w14:textId="7B8E5E98" w:rsidR="00F553F8" w:rsidRPr="00F553F8" w:rsidRDefault="00F553F8" w:rsidP="00F553F8">
      <w:pPr>
        <w:pStyle w:val="ITTParagraph"/>
        <w:spacing w:before="0"/>
        <w:ind w:left="720"/>
        <w:rPr>
          <w:szCs w:val="24"/>
        </w:rPr>
      </w:pPr>
      <w:r w:rsidRPr="00F553F8">
        <w:rPr>
          <w:b/>
          <w:bCs/>
          <w:szCs w:val="24"/>
        </w:rPr>
        <w:t xml:space="preserve">Monte Carlo </w:t>
      </w:r>
      <w:r>
        <w:rPr>
          <w:b/>
          <w:bCs/>
          <w:szCs w:val="24"/>
        </w:rPr>
        <w:t>s</w:t>
      </w:r>
      <w:r w:rsidRPr="00F553F8">
        <w:rPr>
          <w:b/>
          <w:bCs/>
          <w:szCs w:val="24"/>
        </w:rPr>
        <w:t xml:space="preserve">imulation for </w:t>
      </w:r>
      <w:r>
        <w:rPr>
          <w:b/>
          <w:bCs/>
          <w:szCs w:val="24"/>
        </w:rPr>
        <w:t>h</w:t>
      </w:r>
      <w:r w:rsidRPr="00F553F8">
        <w:rPr>
          <w:b/>
          <w:bCs/>
          <w:szCs w:val="24"/>
        </w:rPr>
        <w:t>ypergeometric</w:t>
      </w:r>
      <w:r w:rsidRPr="00F553F8">
        <w:rPr>
          <w:szCs w:val="24"/>
        </w:rPr>
        <w:t>:</w:t>
      </w:r>
    </w:p>
    <w:p w14:paraId="054EA8E6" w14:textId="77777777" w:rsidR="00F553F8" w:rsidRPr="00F553F8" w:rsidRDefault="00F553F8" w:rsidP="00F553F8">
      <w:pPr>
        <w:pStyle w:val="ITTParagraph"/>
        <w:spacing w:before="0"/>
        <w:ind w:left="720"/>
        <w:jc w:val="center"/>
        <w:rPr>
          <w:szCs w:val="24"/>
        </w:rPr>
      </w:pPr>
      <w:r w:rsidRPr="00F553F8">
        <w:rPr>
          <w:szCs w:val="24"/>
        </w:rPr>
        <w:t>https://keisan.casio.com/exec/system/1180573202</w:t>
      </w:r>
    </w:p>
    <w:p w14:paraId="104CD627" w14:textId="32D0CC28" w:rsidR="009A5149" w:rsidRPr="00554216" w:rsidRDefault="009A5149" w:rsidP="00A448CF">
      <w:pPr>
        <w:rPr>
          <w:sz w:val="8"/>
          <w:szCs w:val="8"/>
        </w:rPr>
      </w:pPr>
    </w:p>
    <w:p w14:paraId="281CA9B8" w14:textId="77777777" w:rsidR="00FB47FD" w:rsidRDefault="00FB47F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79AFFECC" w14:textId="43517C5C" w:rsidR="00554216" w:rsidRPr="006E4D80" w:rsidRDefault="00554216" w:rsidP="0055421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E4D80">
        <w:rPr>
          <w:b/>
          <w:bCs/>
          <w:color w:val="000000"/>
          <w:sz w:val="28"/>
          <w:szCs w:val="28"/>
        </w:rPr>
        <w:t>Poisson Probability Distribution</w:t>
      </w:r>
    </w:p>
    <w:p w14:paraId="6FCEDA2F" w14:textId="77777777" w:rsidR="00554216" w:rsidRPr="008A553B" w:rsidRDefault="00554216" w:rsidP="00F553F8">
      <w:pPr>
        <w:autoSpaceDE w:val="0"/>
        <w:autoSpaceDN w:val="0"/>
        <w:adjustRightInd w:val="0"/>
        <w:ind w:left="720"/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Poisson</w:t>
      </w:r>
      <w:r w:rsidRPr="008A553B">
        <w:rPr>
          <w:color w:val="000000"/>
          <w:szCs w:val="24"/>
        </w:rPr>
        <w:t xml:space="preserve"> - P(# arrivals) exceeds a certain number</w:t>
      </w:r>
    </w:p>
    <w:p w14:paraId="6D952380" w14:textId="77777777" w:rsidR="00554216" w:rsidRPr="006E4D80" w:rsidRDefault="00554216" w:rsidP="00F553F8">
      <w:pPr>
        <w:autoSpaceDE w:val="0"/>
        <w:autoSpaceDN w:val="0"/>
        <w:adjustRightInd w:val="0"/>
        <w:ind w:left="720"/>
        <w:rPr>
          <w:bCs/>
          <w:color w:val="000000"/>
          <w:szCs w:val="24"/>
        </w:rPr>
      </w:pPr>
      <w:r w:rsidRPr="006E4D80">
        <w:rPr>
          <w:bCs/>
          <w:color w:val="000000"/>
          <w:szCs w:val="24"/>
        </w:rPr>
        <w:t>Requirements:</w:t>
      </w:r>
    </w:p>
    <w:p w14:paraId="0D7FCB08" w14:textId="77777777" w:rsidR="00554216" w:rsidRDefault="00554216" w:rsidP="00F553F8">
      <w:pPr>
        <w:autoSpaceDE w:val="0"/>
        <w:autoSpaceDN w:val="0"/>
        <w:adjustRightInd w:val="0"/>
        <w:ind w:left="720"/>
        <w:rPr>
          <w:bCs/>
          <w:color w:val="000000"/>
          <w:szCs w:val="24"/>
        </w:rPr>
      </w:pPr>
      <w:r w:rsidRPr="006E4D80">
        <w:rPr>
          <w:bCs/>
          <w:color w:val="000000"/>
          <w:szCs w:val="24"/>
        </w:rPr>
        <w:tab/>
        <w:t>A given number of events</w:t>
      </w:r>
    </w:p>
    <w:p w14:paraId="7A9CAA2D" w14:textId="77777777" w:rsidR="00554216" w:rsidRPr="006E4D80" w:rsidRDefault="00554216" w:rsidP="00F553F8">
      <w:pPr>
        <w:autoSpaceDE w:val="0"/>
        <w:autoSpaceDN w:val="0"/>
        <w:adjustRightInd w:val="0"/>
        <w:ind w:left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>Designated "k"</w:t>
      </w:r>
    </w:p>
    <w:p w14:paraId="673969FF" w14:textId="77777777" w:rsidR="00554216" w:rsidRPr="006E4D80" w:rsidRDefault="00554216" w:rsidP="00F553F8">
      <w:pPr>
        <w:autoSpaceDE w:val="0"/>
        <w:autoSpaceDN w:val="0"/>
        <w:adjustRightInd w:val="0"/>
        <w:ind w:left="720"/>
        <w:rPr>
          <w:bCs/>
          <w:color w:val="000000"/>
          <w:szCs w:val="24"/>
        </w:rPr>
      </w:pPr>
      <w:r w:rsidRPr="006E4D80">
        <w:rPr>
          <w:bCs/>
          <w:color w:val="000000"/>
          <w:szCs w:val="24"/>
        </w:rPr>
        <w:tab/>
        <w:t>A fixed interval (time or space)</w:t>
      </w:r>
    </w:p>
    <w:p w14:paraId="20A439F9" w14:textId="77777777" w:rsidR="00554216" w:rsidRPr="006E4D80" w:rsidRDefault="00554216" w:rsidP="00F553F8">
      <w:pPr>
        <w:autoSpaceDE w:val="0"/>
        <w:autoSpaceDN w:val="0"/>
        <w:adjustRightInd w:val="0"/>
        <w:ind w:left="720"/>
        <w:rPr>
          <w:bCs/>
          <w:color w:val="000000"/>
          <w:szCs w:val="24"/>
        </w:rPr>
      </w:pPr>
      <w:r w:rsidRPr="006E4D80">
        <w:rPr>
          <w:bCs/>
          <w:color w:val="000000"/>
          <w:szCs w:val="24"/>
        </w:rPr>
        <w:tab/>
        <w:t xml:space="preserve">Events happen with a known </w:t>
      </w:r>
      <w:r>
        <w:rPr>
          <w:bCs/>
          <w:color w:val="000000"/>
          <w:szCs w:val="24"/>
        </w:rPr>
        <w:t xml:space="preserve">constant </w:t>
      </w:r>
      <w:r w:rsidRPr="006E4D80">
        <w:rPr>
          <w:bCs/>
          <w:color w:val="000000"/>
          <w:szCs w:val="24"/>
        </w:rPr>
        <w:t>rate</w:t>
      </w:r>
    </w:p>
    <w:p w14:paraId="5750D33B" w14:textId="77777777" w:rsidR="00554216" w:rsidRPr="006E4D80" w:rsidRDefault="00554216" w:rsidP="00F553F8">
      <w:pPr>
        <w:pStyle w:val="ITTParagraph"/>
        <w:spacing w:before="0"/>
        <w:ind w:left="1440" w:firstLine="720"/>
        <w:rPr>
          <w:szCs w:val="24"/>
        </w:rPr>
      </w:pPr>
      <w:r w:rsidRPr="006E4D80">
        <w:rPr>
          <w:rFonts w:eastAsia="Times New Roman"/>
          <w:bCs/>
          <w:szCs w:val="24"/>
        </w:rPr>
        <w:t xml:space="preserve">The average number of events in an interval is designated λ (lambda) </w:t>
      </w:r>
    </w:p>
    <w:p w14:paraId="7F523DB9" w14:textId="77777777" w:rsidR="00F553F8" w:rsidRDefault="00554216" w:rsidP="00F553F8">
      <w:pPr>
        <w:autoSpaceDE w:val="0"/>
        <w:autoSpaceDN w:val="0"/>
        <w:adjustRightInd w:val="0"/>
        <w:ind w:left="1440"/>
        <w:rPr>
          <w:bCs/>
          <w:color w:val="000000"/>
          <w:szCs w:val="24"/>
        </w:rPr>
      </w:pPr>
      <w:r w:rsidRPr="006E4D80">
        <w:rPr>
          <w:bCs/>
          <w:color w:val="000000"/>
          <w:szCs w:val="24"/>
        </w:rPr>
        <w:t xml:space="preserve">Events happen at a time or space independent of the last event's time or </w:t>
      </w:r>
    </w:p>
    <w:p w14:paraId="52C46D1A" w14:textId="267C082C" w:rsidR="00554216" w:rsidRPr="006E4D80" w:rsidRDefault="00554216" w:rsidP="00F553F8">
      <w:pPr>
        <w:autoSpaceDE w:val="0"/>
        <w:autoSpaceDN w:val="0"/>
        <w:adjustRightInd w:val="0"/>
        <w:ind w:left="1440" w:firstLine="720"/>
        <w:rPr>
          <w:bCs/>
          <w:color w:val="000000"/>
          <w:szCs w:val="24"/>
        </w:rPr>
      </w:pPr>
      <w:r w:rsidRPr="006E4D80">
        <w:rPr>
          <w:bCs/>
          <w:color w:val="000000"/>
          <w:szCs w:val="24"/>
        </w:rPr>
        <w:t>space</w:t>
      </w:r>
    </w:p>
    <w:p w14:paraId="549A6326" w14:textId="77777777" w:rsidR="00554216" w:rsidRPr="006E4D80" w:rsidRDefault="00554216" w:rsidP="00F553F8">
      <w:pPr>
        <w:pStyle w:val="ITTParagraph"/>
        <w:spacing w:before="0"/>
        <w:ind w:firstLine="720"/>
        <w:rPr>
          <w:szCs w:val="24"/>
        </w:rPr>
      </w:pPr>
      <w:r w:rsidRPr="006E4D80">
        <w:rPr>
          <w:rFonts w:eastAsia="Times New Roman"/>
          <w:bCs/>
          <w:szCs w:val="24"/>
        </w:rPr>
        <w:t xml:space="preserve">The probability of observing k events in an interval is: </w:t>
      </w:r>
    </w:p>
    <w:p w14:paraId="41DA8770" w14:textId="77777777" w:rsidR="00554216" w:rsidRDefault="00554216" w:rsidP="00554216">
      <w:pPr>
        <w:pStyle w:val="ITTParagraph"/>
        <w:spacing w:before="0"/>
        <w:jc w:val="center"/>
        <w:rPr>
          <w:rFonts w:eastAsia="Times New Roman"/>
          <w:bCs/>
          <w:iCs/>
          <w:szCs w:val="24"/>
        </w:rPr>
      </w:pPr>
      <w:r w:rsidRPr="006E4D80">
        <w:rPr>
          <w:rFonts w:eastAsia="Times New Roman"/>
          <w:bCs/>
          <w:szCs w:val="24"/>
        </w:rPr>
        <w:t xml:space="preserve">P = e </w:t>
      </w:r>
      <w:r w:rsidRPr="006E4D80">
        <w:rPr>
          <w:rFonts w:eastAsia="Times New Roman"/>
          <w:bCs/>
          <w:szCs w:val="24"/>
          <w:vertAlign w:val="superscript"/>
        </w:rPr>
        <w:t xml:space="preserve">−λ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</w:rPr>
                  <m:t>k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Cs w:val="24"/>
              </w:rPr>
              <m:t>k!</m:t>
            </m:r>
          </m:den>
        </m:f>
      </m:oMath>
    </w:p>
    <w:p w14:paraId="778ABD55" w14:textId="77777777" w:rsidR="00554216" w:rsidRDefault="00554216" w:rsidP="00F553F8">
      <w:pPr>
        <w:pStyle w:val="ITTParagraph"/>
        <w:spacing w:before="0"/>
        <w:ind w:left="720"/>
        <w:rPr>
          <w:rFonts w:eastAsia="Times New Roman"/>
          <w:bCs/>
          <w:iCs/>
        </w:rPr>
      </w:pPr>
      <w:r>
        <w:rPr>
          <w:rFonts w:eastAsia="Times New Roman"/>
          <w:bCs/>
          <w:iCs/>
          <w:szCs w:val="24"/>
        </w:rPr>
        <w:t xml:space="preserve">Use: </w:t>
      </w:r>
      <w:r w:rsidRPr="003B2E78">
        <w:rPr>
          <w:rFonts w:eastAsia="Times New Roman"/>
          <w:bCs/>
          <w:iCs/>
        </w:rPr>
        <w:t>http://stattrek.com/online-calculator/poisson.aspx</w:t>
      </w:r>
    </w:p>
    <w:p w14:paraId="208E6A6E" w14:textId="77777777" w:rsidR="00554216" w:rsidRPr="003B2E78" w:rsidRDefault="00554216" w:rsidP="00F553F8">
      <w:pPr>
        <w:pStyle w:val="ITTParagraph"/>
        <w:spacing w:before="0"/>
        <w:ind w:left="720"/>
        <w:rPr>
          <w:bCs/>
          <w:iCs/>
        </w:rPr>
      </w:pPr>
      <w:r>
        <w:rPr>
          <w:rFonts w:eastAsia="Times New Roman"/>
          <w:bCs/>
          <w:iCs/>
        </w:rPr>
        <w:tab/>
        <w:t>or Excel POISSON.DIST(k,</w:t>
      </w:r>
      <w:r w:rsidRPr="006E4D80">
        <w:rPr>
          <w:rFonts w:eastAsia="Times New Roman"/>
          <w:bCs/>
          <w:szCs w:val="24"/>
        </w:rPr>
        <w:t>λ</w:t>
      </w:r>
      <w:r>
        <w:rPr>
          <w:rFonts w:eastAsia="Times New Roman"/>
          <w:bCs/>
          <w:szCs w:val="24"/>
        </w:rPr>
        <w:t>,FALSE)</w:t>
      </w:r>
    </w:p>
    <w:p w14:paraId="1295BDE1" w14:textId="77777777" w:rsidR="00554216" w:rsidRDefault="00554216" w:rsidP="00F553F8">
      <w:pPr>
        <w:pStyle w:val="ITTParagraph"/>
        <w:spacing w:before="0"/>
        <w:ind w:left="720"/>
        <w:rPr>
          <w:rFonts w:eastAsia="Times New Roman"/>
          <w:bCs/>
          <w:szCs w:val="24"/>
        </w:rPr>
      </w:pPr>
      <w:r>
        <w:rPr>
          <w:rFonts w:eastAsia="Times New Roman"/>
          <w:bCs/>
          <w:iCs/>
          <w:szCs w:val="24"/>
        </w:rPr>
        <w:t xml:space="preserve">The mean of a Poisson Distribution is: </w:t>
      </w:r>
      <w:r w:rsidRPr="006E4D80">
        <w:rPr>
          <w:rFonts w:eastAsia="Times New Roman"/>
          <w:bCs/>
          <w:szCs w:val="24"/>
        </w:rPr>
        <w:t>λ</w:t>
      </w:r>
    </w:p>
    <w:p w14:paraId="15A211E5" w14:textId="1116D5D3" w:rsidR="00554216" w:rsidRDefault="00554216" w:rsidP="00F553F8">
      <w:pPr>
        <w:pStyle w:val="ITTParagraph"/>
        <w:spacing w:before="0"/>
        <w:ind w:left="72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The variance is: </w:t>
      </w:r>
      <w:r w:rsidRPr="006E4D80">
        <w:rPr>
          <w:rFonts w:eastAsia="Times New Roman"/>
          <w:bCs/>
          <w:szCs w:val="24"/>
        </w:rPr>
        <w:t>λ</w:t>
      </w:r>
    </w:p>
    <w:p w14:paraId="2AF39379" w14:textId="2B3AA8DD" w:rsidR="00F553F8" w:rsidRPr="00F553F8" w:rsidRDefault="00F553F8" w:rsidP="00F553F8">
      <w:pPr>
        <w:pStyle w:val="ITTParagraph"/>
        <w:spacing w:before="0"/>
        <w:ind w:left="720"/>
        <w:rPr>
          <w:szCs w:val="24"/>
        </w:rPr>
      </w:pPr>
      <w:r w:rsidRPr="00F553F8">
        <w:rPr>
          <w:b/>
          <w:bCs/>
          <w:szCs w:val="24"/>
        </w:rPr>
        <w:t>Monte Carlo simulation</w:t>
      </w:r>
      <w:r w:rsidR="00C27405" w:rsidRPr="00C27405">
        <w:rPr>
          <w:b/>
          <w:bCs/>
          <w:szCs w:val="24"/>
        </w:rPr>
        <w:t xml:space="preserve"> for Poisson</w:t>
      </w:r>
      <w:r w:rsidRPr="00F553F8">
        <w:rPr>
          <w:szCs w:val="24"/>
        </w:rPr>
        <w:t>:</w:t>
      </w:r>
    </w:p>
    <w:p w14:paraId="5D6D6172" w14:textId="77777777" w:rsidR="00F553F8" w:rsidRPr="00F553F8" w:rsidRDefault="00F553F8" w:rsidP="00F553F8">
      <w:pPr>
        <w:pStyle w:val="ITTParagraph"/>
        <w:spacing w:before="0"/>
        <w:ind w:left="720"/>
        <w:jc w:val="center"/>
        <w:rPr>
          <w:szCs w:val="24"/>
        </w:rPr>
      </w:pPr>
      <w:r w:rsidRPr="00F553F8">
        <w:rPr>
          <w:szCs w:val="24"/>
        </w:rPr>
        <w:t>https://keisan.casio.com/exec/system/1180573180</w:t>
      </w:r>
    </w:p>
    <w:p w14:paraId="3415BD9E" w14:textId="77777777" w:rsidR="00F553F8" w:rsidRPr="006E4D80" w:rsidRDefault="00F553F8" w:rsidP="00F553F8">
      <w:pPr>
        <w:pStyle w:val="ITTParagraph"/>
        <w:spacing w:before="0"/>
        <w:ind w:left="720"/>
        <w:rPr>
          <w:szCs w:val="24"/>
        </w:rPr>
      </w:pPr>
    </w:p>
    <w:p w14:paraId="0F34DA86" w14:textId="77777777" w:rsidR="00554216" w:rsidRPr="00A448CF" w:rsidRDefault="00554216" w:rsidP="00A448CF"/>
    <w:sectPr w:rsidR="00554216" w:rsidRPr="00A448CF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25pt;height:1.2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10974">
    <w:abstractNumId w:val="0"/>
  </w:num>
  <w:num w:numId="2" w16cid:durableId="2105376552">
    <w:abstractNumId w:val="1"/>
  </w:num>
  <w:num w:numId="3" w16cid:durableId="34428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16E17"/>
    <w:rsid w:val="00020AA5"/>
    <w:rsid w:val="0002245B"/>
    <w:rsid w:val="00022866"/>
    <w:rsid w:val="0002722F"/>
    <w:rsid w:val="000360F3"/>
    <w:rsid w:val="00046AD1"/>
    <w:rsid w:val="00046DA9"/>
    <w:rsid w:val="00053A61"/>
    <w:rsid w:val="000729CD"/>
    <w:rsid w:val="00076A17"/>
    <w:rsid w:val="00084BD9"/>
    <w:rsid w:val="000A44E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17E43"/>
    <w:rsid w:val="00156681"/>
    <w:rsid w:val="001605BB"/>
    <w:rsid w:val="00161BCC"/>
    <w:rsid w:val="00172953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44189"/>
    <w:rsid w:val="00250E56"/>
    <w:rsid w:val="002737D4"/>
    <w:rsid w:val="00273A10"/>
    <w:rsid w:val="00281D9A"/>
    <w:rsid w:val="00282DF5"/>
    <w:rsid w:val="00291DB1"/>
    <w:rsid w:val="00297178"/>
    <w:rsid w:val="002A7FBF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61841"/>
    <w:rsid w:val="003633EF"/>
    <w:rsid w:val="00367555"/>
    <w:rsid w:val="00373C23"/>
    <w:rsid w:val="00377A1C"/>
    <w:rsid w:val="003875BC"/>
    <w:rsid w:val="00417724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7353"/>
    <w:rsid w:val="00541065"/>
    <w:rsid w:val="00544E96"/>
    <w:rsid w:val="005501A0"/>
    <w:rsid w:val="00554216"/>
    <w:rsid w:val="005555D5"/>
    <w:rsid w:val="0055787F"/>
    <w:rsid w:val="0056494F"/>
    <w:rsid w:val="005A4DEC"/>
    <w:rsid w:val="005B795C"/>
    <w:rsid w:val="005C466E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345"/>
    <w:rsid w:val="00676D54"/>
    <w:rsid w:val="00682B57"/>
    <w:rsid w:val="0069179B"/>
    <w:rsid w:val="006A0BA8"/>
    <w:rsid w:val="006A5A88"/>
    <w:rsid w:val="006B2711"/>
    <w:rsid w:val="006B723D"/>
    <w:rsid w:val="006D3C6E"/>
    <w:rsid w:val="006E2925"/>
    <w:rsid w:val="006F3B98"/>
    <w:rsid w:val="00703D41"/>
    <w:rsid w:val="007074F2"/>
    <w:rsid w:val="0071421F"/>
    <w:rsid w:val="00730528"/>
    <w:rsid w:val="00742289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16324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69F6"/>
    <w:rsid w:val="008A553B"/>
    <w:rsid w:val="008B3CA8"/>
    <w:rsid w:val="008C4D28"/>
    <w:rsid w:val="008D0353"/>
    <w:rsid w:val="008D44F2"/>
    <w:rsid w:val="008F2661"/>
    <w:rsid w:val="0090305D"/>
    <w:rsid w:val="00904404"/>
    <w:rsid w:val="00922261"/>
    <w:rsid w:val="00926697"/>
    <w:rsid w:val="00935FBC"/>
    <w:rsid w:val="00944239"/>
    <w:rsid w:val="009726F2"/>
    <w:rsid w:val="009744D8"/>
    <w:rsid w:val="009A5149"/>
    <w:rsid w:val="009B144D"/>
    <w:rsid w:val="009C4FFF"/>
    <w:rsid w:val="009C7595"/>
    <w:rsid w:val="009D537C"/>
    <w:rsid w:val="009E23DC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65014"/>
    <w:rsid w:val="00A84F4E"/>
    <w:rsid w:val="00A97B7B"/>
    <w:rsid w:val="00AA2580"/>
    <w:rsid w:val="00AA6349"/>
    <w:rsid w:val="00AB534C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C062B"/>
    <w:rsid w:val="00BC69DD"/>
    <w:rsid w:val="00BD1E03"/>
    <w:rsid w:val="00BE3174"/>
    <w:rsid w:val="00BE55F4"/>
    <w:rsid w:val="00BE5A05"/>
    <w:rsid w:val="00C00D6E"/>
    <w:rsid w:val="00C23B72"/>
    <w:rsid w:val="00C27405"/>
    <w:rsid w:val="00C40658"/>
    <w:rsid w:val="00C44980"/>
    <w:rsid w:val="00C52127"/>
    <w:rsid w:val="00C6257C"/>
    <w:rsid w:val="00CC1FB8"/>
    <w:rsid w:val="00CE4A61"/>
    <w:rsid w:val="00D1061A"/>
    <w:rsid w:val="00D12871"/>
    <w:rsid w:val="00D13CB9"/>
    <w:rsid w:val="00D254F0"/>
    <w:rsid w:val="00D41C3D"/>
    <w:rsid w:val="00D63AF4"/>
    <w:rsid w:val="00D71C87"/>
    <w:rsid w:val="00D83CD9"/>
    <w:rsid w:val="00D83DC2"/>
    <w:rsid w:val="00D93E48"/>
    <w:rsid w:val="00DA23B1"/>
    <w:rsid w:val="00DA3A9C"/>
    <w:rsid w:val="00DA4E4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746EF"/>
    <w:rsid w:val="00E77BC6"/>
    <w:rsid w:val="00E9208A"/>
    <w:rsid w:val="00E94E69"/>
    <w:rsid w:val="00E95760"/>
    <w:rsid w:val="00EC7B30"/>
    <w:rsid w:val="00EF4AC2"/>
    <w:rsid w:val="00F30B53"/>
    <w:rsid w:val="00F42774"/>
    <w:rsid w:val="00F50767"/>
    <w:rsid w:val="00F553F8"/>
    <w:rsid w:val="00F6073C"/>
    <w:rsid w:val="00F610F2"/>
    <w:rsid w:val="00F74502"/>
    <w:rsid w:val="00F975A4"/>
    <w:rsid w:val="00FB0A68"/>
    <w:rsid w:val="00FB1E1A"/>
    <w:rsid w:val="00FB47FD"/>
    <w:rsid w:val="00FB7853"/>
    <w:rsid w:val="00FF19B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25DA"/>
  <w15:docId w15:val="{4FD2D608-45A8-43EA-9EDF-4D0DF5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12</cp:revision>
  <cp:lastPrinted>2015-05-07T21:32:00Z</cp:lastPrinted>
  <dcterms:created xsi:type="dcterms:W3CDTF">2022-03-27T00:17:00Z</dcterms:created>
  <dcterms:modified xsi:type="dcterms:W3CDTF">2023-02-24T09:44:00Z</dcterms:modified>
</cp:coreProperties>
</file>