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1231" w14:textId="1C9F47CD" w:rsidR="008F2DB0" w:rsidRDefault="008F2DB0" w:rsidP="00BF1B68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>
        <w:rPr>
          <w:sz w:val="28"/>
          <w:szCs w:val="44"/>
        </w:rPr>
        <w:t xml:space="preserve">Analytic Trigonometry </w:t>
      </w:r>
      <w:r w:rsidR="008053E5">
        <w:rPr>
          <w:sz w:val="28"/>
          <w:szCs w:val="44"/>
        </w:rPr>
        <w:t>Unit</w:t>
      </w:r>
      <w:r w:rsidR="002B3F0B">
        <w:rPr>
          <w:sz w:val="28"/>
          <w:szCs w:val="44"/>
        </w:rPr>
        <w:t xml:space="preserve"> 0</w:t>
      </w:r>
      <w:r w:rsidR="00607BFF">
        <w:rPr>
          <w:sz w:val="28"/>
          <w:szCs w:val="44"/>
        </w:rPr>
        <w:t>5</w:t>
      </w:r>
      <w:r w:rsidR="002B3F0B">
        <w:rPr>
          <w:sz w:val="28"/>
          <w:szCs w:val="44"/>
        </w:rPr>
        <w:t xml:space="preserve"> Readings: </w:t>
      </w:r>
    </w:p>
    <w:p w14:paraId="4615B3FF" w14:textId="77777777" w:rsidR="00BF1B68" w:rsidRDefault="00607BFF" w:rsidP="00BF1B68">
      <w:pPr>
        <w:pStyle w:val="Heading2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44"/>
        </w:rPr>
        <w:t>Inverse</w:t>
      </w:r>
      <w:r w:rsidR="002B3F0B">
        <w:rPr>
          <w:sz w:val="28"/>
          <w:szCs w:val="44"/>
        </w:rPr>
        <w:t xml:space="preserve"> Trig Func</w:t>
      </w:r>
      <w:r w:rsidR="00324607" w:rsidRPr="00324607">
        <w:rPr>
          <w:sz w:val="28"/>
          <w:szCs w:val="28"/>
        </w:rPr>
        <w:t>tions</w:t>
      </w:r>
      <w:r>
        <w:rPr>
          <w:sz w:val="28"/>
          <w:szCs w:val="28"/>
        </w:rPr>
        <w:t xml:space="preserve">, </w:t>
      </w:r>
      <w:r w:rsidR="00593B08">
        <w:rPr>
          <w:sz w:val="28"/>
          <w:szCs w:val="28"/>
        </w:rPr>
        <w:t xml:space="preserve">Circuit Analysis, </w:t>
      </w:r>
      <w:r>
        <w:rPr>
          <w:sz w:val="28"/>
          <w:szCs w:val="28"/>
        </w:rPr>
        <w:t>Area of a Triangle</w:t>
      </w:r>
    </w:p>
    <w:p w14:paraId="49A72171" w14:textId="77777777" w:rsidR="008F2DB0" w:rsidRPr="008F2DB0" w:rsidRDefault="008F2DB0" w:rsidP="00607BFF">
      <w:pPr>
        <w:rPr>
          <w:rFonts w:eastAsia="Calibri"/>
          <w:sz w:val="8"/>
          <w:szCs w:val="8"/>
        </w:rPr>
      </w:pPr>
    </w:p>
    <w:p w14:paraId="2BBAC3CB" w14:textId="77777777" w:rsidR="00607BFF" w:rsidRPr="00607BFF" w:rsidRDefault="00607BFF" w:rsidP="00607BFF">
      <w:pPr>
        <w:rPr>
          <w:rFonts w:eastAsia="Calibri"/>
          <w:b/>
          <w:sz w:val="28"/>
          <w:szCs w:val="28"/>
        </w:rPr>
      </w:pPr>
      <w:r w:rsidRPr="00607BFF">
        <w:rPr>
          <w:rFonts w:eastAsia="Calibri"/>
          <w:b/>
          <w:sz w:val="28"/>
          <w:szCs w:val="28"/>
        </w:rPr>
        <w:t>Inverse Functions</w:t>
      </w:r>
    </w:p>
    <w:p w14:paraId="36F6111F" w14:textId="77777777" w:rsidR="00607BFF" w:rsidRPr="00607BFF" w:rsidRDefault="00607BFF" w:rsidP="00607BFF">
      <w:pPr>
        <w:autoSpaceDE w:val="0"/>
        <w:autoSpaceDN w:val="0"/>
        <w:adjustRightInd w:val="0"/>
        <w:rPr>
          <w:rFonts w:eastAsia="Times New Roman"/>
        </w:rPr>
      </w:pPr>
      <w:r w:rsidRPr="00607BFF">
        <w:rPr>
          <w:rFonts w:eastAsia="Times New Roman"/>
        </w:rPr>
        <w:t>Inverse trig functions (arc-functions):</w:t>
      </w:r>
    </w:p>
    <w:p w14:paraId="18FBABF4" w14:textId="77777777" w:rsidR="00607BFF" w:rsidRPr="00607BFF" w:rsidRDefault="00607BFF" w:rsidP="00607BFF">
      <w:pPr>
        <w:autoSpaceDE w:val="0"/>
        <w:autoSpaceDN w:val="0"/>
        <w:adjustRightInd w:val="0"/>
        <w:ind w:firstLine="720"/>
        <w:rPr>
          <w:rFonts w:eastAsia="Times New Roman"/>
        </w:rPr>
      </w:pPr>
      <w:r w:rsidRPr="00607BFF">
        <w:rPr>
          <w:rFonts w:eastAsia="Times New Roman"/>
        </w:rPr>
        <w:t>sin</w:t>
      </w:r>
      <w:r w:rsidRPr="00607BFF">
        <w:rPr>
          <w:rFonts w:eastAsia="Times New Roman"/>
          <w:vertAlign w:val="superscript"/>
        </w:rPr>
        <w:t>-1</w:t>
      </w:r>
      <w:r w:rsidRPr="00607BFF">
        <w:rPr>
          <w:rFonts w:eastAsia="Times New Roman"/>
        </w:rPr>
        <w:t xml:space="preserve"> x = </w:t>
      </w:r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</w:rPr>
        <w:t xml:space="preserve">   or   asin x = </w:t>
      </w:r>
      <w:r w:rsidRPr="00607BFF">
        <w:rPr>
          <w:rFonts w:eastAsia="Times New Roman"/>
          <w:i/>
          <w:iCs/>
        </w:rPr>
        <w:t xml:space="preserve">θ   </w:t>
      </w:r>
      <w:r w:rsidRPr="00607BFF">
        <w:rPr>
          <w:rFonts w:eastAsia="Times New Roman"/>
          <w:iCs/>
        </w:rPr>
        <w:t xml:space="preserve">or   arcsin x = </w:t>
      </w:r>
      <w:r w:rsidRPr="00607BFF">
        <w:rPr>
          <w:rFonts w:eastAsia="Times New Roman"/>
          <w:i/>
          <w:iCs/>
        </w:rPr>
        <w:t xml:space="preserve">θ   </w:t>
      </w:r>
      <w:r w:rsidRPr="00607BFF">
        <w:rPr>
          <w:rFonts w:eastAsia="Times New Roman"/>
        </w:rPr>
        <w:t xml:space="preserve"> for x = sin </w:t>
      </w:r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</w:rPr>
        <w:t xml:space="preserve"> </w:t>
      </w:r>
    </w:p>
    <w:p w14:paraId="0A007361" w14:textId="77777777" w:rsidR="00607BFF" w:rsidRPr="00607BFF" w:rsidRDefault="00607BFF" w:rsidP="00607BFF">
      <w:pPr>
        <w:autoSpaceDE w:val="0"/>
        <w:autoSpaceDN w:val="0"/>
        <w:adjustRightInd w:val="0"/>
        <w:rPr>
          <w:rFonts w:eastAsia="Times New Roman"/>
        </w:rPr>
      </w:pPr>
      <w:r w:rsidRPr="00607BFF">
        <w:rPr>
          <w:rFonts w:eastAsia="Times New Roman"/>
        </w:rPr>
        <w:t xml:space="preserve">     (Ditto for cos, tan, cot, sec and csc)</w:t>
      </w:r>
    </w:p>
    <w:p w14:paraId="4E570B82" w14:textId="77777777" w:rsidR="00607BFF" w:rsidRPr="00607BFF" w:rsidRDefault="00607BFF" w:rsidP="00607BFF">
      <w:pPr>
        <w:autoSpaceDE w:val="0"/>
        <w:autoSpaceDN w:val="0"/>
        <w:adjustRightInd w:val="0"/>
        <w:rPr>
          <w:rFonts w:eastAsia="Times New Roman"/>
          <w:iCs/>
        </w:rPr>
      </w:pPr>
      <w:r w:rsidRPr="00607BFF">
        <w:rPr>
          <w:rFonts w:eastAsia="Times New Roman"/>
        </w:rPr>
        <w:t xml:space="preserve">These are used to solve for the angle </w:t>
      </w:r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  <w:iCs/>
        </w:rPr>
        <w:t xml:space="preserve"> given the value of the trig function</w:t>
      </w:r>
    </w:p>
    <w:p w14:paraId="7C6147B3" w14:textId="77777777" w:rsidR="00607BFF" w:rsidRPr="00607BFF" w:rsidRDefault="00607BFF" w:rsidP="00607BFF">
      <w:pPr>
        <w:autoSpaceDE w:val="0"/>
        <w:autoSpaceDN w:val="0"/>
        <w:adjustRightInd w:val="0"/>
        <w:rPr>
          <w:rFonts w:eastAsia="Times New Roman"/>
        </w:rPr>
      </w:pPr>
      <w:r w:rsidRPr="00607BFF">
        <w:rPr>
          <w:rFonts w:eastAsia="Times New Roman"/>
          <w:iCs/>
        </w:rPr>
        <w:t>They "undo" the trig function</w:t>
      </w:r>
    </w:p>
    <w:p w14:paraId="3B089730" w14:textId="77777777" w:rsidR="00607BFF" w:rsidRPr="00607BFF" w:rsidRDefault="00607BFF" w:rsidP="00607BFF">
      <w:pPr>
        <w:autoSpaceDE w:val="0"/>
        <w:autoSpaceDN w:val="0"/>
        <w:adjustRightInd w:val="0"/>
        <w:ind w:firstLine="720"/>
        <w:rPr>
          <w:rFonts w:eastAsia="Times New Roman"/>
          <w:sz w:val="8"/>
          <w:szCs w:val="8"/>
        </w:rPr>
      </w:pPr>
      <w:r w:rsidRPr="00607BFF">
        <w:rPr>
          <w:rFonts w:eastAsia="Times New Roman"/>
          <w:sz w:val="8"/>
          <w:szCs w:val="8"/>
        </w:rPr>
        <w:t xml:space="preserve">       </w:t>
      </w:r>
    </w:p>
    <w:p w14:paraId="539CDB56" w14:textId="77777777" w:rsidR="00607BFF" w:rsidRPr="00607BFF" w:rsidRDefault="00607BFF" w:rsidP="00607BFF">
      <w:pPr>
        <w:autoSpaceDE w:val="0"/>
        <w:autoSpaceDN w:val="0"/>
        <w:adjustRightInd w:val="0"/>
        <w:rPr>
          <w:rFonts w:eastAsia="Times New Roman"/>
        </w:rPr>
      </w:pPr>
      <w:r w:rsidRPr="00607BFF">
        <w:rPr>
          <w:rFonts w:eastAsia="Times New Roman"/>
        </w:rPr>
        <w:t xml:space="preserve">NOTE: These are </w:t>
      </w:r>
      <w:r w:rsidRPr="00607BFF">
        <w:rPr>
          <w:rFonts w:eastAsia="Times New Roman"/>
          <w:u w:val="single"/>
        </w:rPr>
        <w:t>not</w:t>
      </w:r>
      <w:r w:rsidRPr="00607BFF">
        <w:rPr>
          <w:rFonts w:eastAsia="Times New Roman"/>
        </w:rPr>
        <w:t xml:space="preserve"> the reciprocal trig functions:</w:t>
      </w:r>
    </w:p>
    <w:p w14:paraId="43975659" w14:textId="77777777" w:rsidR="00607BFF" w:rsidRDefault="00607BFF" w:rsidP="00607BFF">
      <w:pPr>
        <w:ind w:firstLine="720"/>
        <w:rPr>
          <w:rFonts w:eastAsia="Times New Roman"/>
        </w:rPr>
      </w:pPr>
      <w:r w:rsidRPr="00607BFF">
        <w:rPr>
          <w:rFonts w:eastAsia="Times New Roman"/>
        </w:rPr>
        <w:t xml:space="preserve">y = (sin </w:t>
      </w:r>
      <w:proofErr w:type="gramStart"/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</w:rPr>
        <w:t xml:space="preserve"> )</w:t>
      </w:r>
      <w:proofErr w:type="gramEnd"/>
      <w:r w:rsidRPr="00607BFF">
        <w:rPr>
          <w:rFonts w:eastAsia="Times New Roman"/>
          <w:vertAlign w:val="superscript"/>
        </w:rPr>
        <w:t xml:space="preserve"> -1</w:t>
      </w:r>
      <w:r w:rsidRPr="00607BFF">
        <w:rPr>
          <w:rFonts w:eastAsia="Times New Roman"/>
        </w:rPr>
        <w:t xml:space="preserve">  = 1/sin </w:t>
      </w:r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</w:rPr>
        <w:t xml:space="preserve"> = csc </w:t>
      </w:r>
      <w:r w:rsidRPr="00607BFF">
        <w:rPr>
          <w:rFonts w:eastAsia="Times New Roman"/>
          <w:i/>
          <w:iCs/>
        </w:rPr>
        <w:t>θ</w:t>
      </w:r>
      <w:r w:rsidRPr="00607BFF">
        <w:rPr>
          <w:rFonts w:eastAsia="Times New Roman"/>
        </w:rPr>
        <w:t xml:space="preserve"> </w:t>
      </w:r>
    </w:p>
    <w:p w14:paraId="1FD86196" w14:textId="77777777" w:rsidR="006C1C91" w:rsidRDefault="006C1C91" w:rsidP="006C1C91">
      <w:pPr>
        <w:rPr>
          <w:rFonts w:eastAsia="Times New Roman"/>
        </w:rPr>
      </w:pPr>
      <w:r>
        <w:rPr>
          <w:rFonts w:eastAsia="Times New Roman"/>
        </w:rPr>
        <w:t>The inverse trig functions can be found on scientific calculators by pressing the 2</w:t>
      </w:r>
      <w:r w:rsidRPr="006C1C91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followed by </w:t>
      </w:r>
    </w:p>
    <w:p w14:paraId="4B247562" w14:textId="77777777" w:rsidR="006C1C91" w:rsidRPr="00607BFF" w:rsidRDefault="006C1C91" w:rsidP="006C1C91">
      <w:pPr>
        <w:ind w:firstLine="720"/>
        <w:rPr>
          <w:rFonts w:eastAsia="Calibri"/>
          <w:b/>
        </w:rPr>
      </w:pPr>
      <w:r>
        <w:rPr>
          <w:rFonts w:eastAsia="Times New Roman"/>
        </w:rPr>
        <w:t xml:space="preserve">the appropriate function </w:t>
      </w:r>
      <w:proofErr w:type="gramStart"/>
      <w:r>
        <w:rPr>
          <w:rFonts w:eastAsia="Times New Roman"/>
        </w:rPr>
        <w:t>key</w:t>
      </w:r>
      <w:proofErr w:type="gramEnd"/>
    </w:p>
    <w:p w14:paraId="50B80BCA" w14:textId="77777777" w:rsidR="00607BFF" w:rsidRPr="00607BFF" w:rsidRDefault="00607BFF" w:rsidP="00607BFF">
      <w:pPr>
        <w:rPr>
          <w:rFonts w:eastAsia="Calibri"/>
          <w:b/>
          <w:sz w:val="8"/>
          <w:szCs w:val="8"/>
        </w:rPr>
      </w:pPr>
    </w:p>
    <w:p w14:paraId="3FA92065" w14:textId="77777777" w:rsidR="00C03DD2" w:rsidRPr="00593B08" w:rsidRDefault="00C03DD2" w:rsidP="00607BFF">
      <w:pPr>
        <w:rPr>
          <w:rFonts w:eastAsia="Calibri"/>
          <w:b/>
          <w:sz w:val="28"/>
          <w:szCs w:val="28"/>
        </w:rPr>
      </w:pPr>
      <w:r w:rsidRPr="00593B08">
        <w:rPr>
          <w:rFonts w:eastAsia="Calibri"/>
          <w:b/>
          <w:sz w:val="28"/>
          <w:szCs w:val="28"/>
        </w:rPr>
        <w:t>Circuit Analysis</w:t>
      </w:r>
    </w:p>
    <w:p w14:paraId="564C9EA1" w14:textId="77777777" w:rsidR="00C03DD2" w:rsidRDefault="00C03DD2" w:rsidP="00607BFF">
      <w:pPr>
        <w:rPr>
          <w:rFonts w:eastAsia="Calibri"/>
        </w:rPr>
      </w:pPr>
      <w:r w:rsidRPr="00C03DD2">
        <w:rPr>
          <w:rFonts w:eastAsia="Calibri"/>
        </w:rPr>
        <w:t>An RC circuit contains both resistors and capacitors</w:t>
      </w:r>
    </w:p>
    <w:p w14:paraId="546E5B75" w14:textId="77777777" w:rsidR="00C03DD2" w:rsidRDefault="00C03DD2" w:rsidP="00607BFF">
      <w:pPr>
        <w:rPr>
          <w:rFonts w:eastAsia="Calibri"/>
        </w:rPr>
      </w:pPr>
      <w:r>
        <w:rPr>
          <w:rFonts w:eastAsia="Calibri"/>
        </w:rPr>
        <w:t xml:space="preserve">When a sinusoidal (sine-shaped) voltage is applied to an RC circuit, each resulting voltage </w:t>
      </w:r>
    </w:p>
    <w:p w14:paraId="28B77098" w14:textId="77777777" w:rsidR="00C03DD2" w:rsidRDefault="00C03DD2" w:rsidP="00C03DD2">
      <w:pPr>
        <w:ind w:firstLine="720"/>
        <w:rPr>
          <w:rFonts w:eastAsia="Calibri"/>
        </w:rPr>
      </w:pPr>
      <w:r>
        <w:rPr>
          <w:rFonts w:eastAsia="Calibri"/>
        </w:rPr>
        <w:t xml:space="preserve">drop and the current in the circuit are also </w:t>
      </w:r>
      <w:proofErr w:type="gramStart"/>
      <w:r>
        <w:rPr>
          <w:rFonts w:eastAsia="Calibri"/>
        </w:rPr>
        <w:t>sinusoidal</w:t>
      </w:r>
      <w:proofErr w:type="gramEnd"/>
    </w:p>
    <w:p w14:paraId="20674FF0" w14:textId="77777777" w:rsidR="00C03DD2" w:rsidRDefault="00C03DD2" w:rsidP="00C03DD2">
      <w:pPr>
        <w:rPr>
          <w:rFonts w:eastAsia="Calibri"/>
        </w:rPr>
      </w:pPr>
      <w:r>
        <w:rPr>
          <w:rFonts w:eastAsia="Calibri"/>
        </w:rPr>
        <w:t>The frequencies (periods) are all the same</w:t>
      </w:r>
    </w:p>
    <w:p w14:paraId="36726010" w14:textId="77777777" w:rsidR="00EB7C99" w:rsidRDefault="00EB7C99" w:rsidP="00EB7C99">
      <w:pPr>
        <w:rPr>
          <w:rFonts w:eastAsia="Calibri"/>
        </w:rPr>
      </w:pPr>
      <w:r>
        <w:rPr>
          <w:rFonts w:eastAsia="Calibri"/>
        </w:rPr>
        <w:t xml:space="preserve">The amplitudes of the voltage and current depend on the values of the resistance and </w:t>
      </w:r>
    </w:p>
    <w:p w14:paraId="5CDC104A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>capacitive reactance</w:t>
      </w:r>
    </w:p>
    <w:p w14:paraId="0169D5DB" w14:textId="77777777" w:rsidR="00C03DD2" w:rsidRDefault="00C03DD2" w:rsidP="00C03DD2">
      <w:pPr>
        <w:rPr>
          <w:rFonts w:eastAsia="Calibri"/>
        </w:rPr>
      </w:pPr>
      <w:r>
        <w:rPr>
          <w:rFonts w:eastAsia="Calibri"/>
        </w:rPr>
        <w:t xml:space="preserve">The </w:t>
      </w:r>
      <w:r w:rsidR="00EB7C99">
        <w:rPr>
          <w:rFonts w:eastAsia="Calibri"/>
        </w:rPr>
        <w:t>c</w:t>
      </w:r>
      <w:r>
        <w:rPr>
          <w:rFonts w:eastAsia="Calibri"/>
        </w:rPr>
        <w:t xml:space="preserve">urrent and resistor voltage are </w:t>
      </w:r>
      <w:r w:rsidR="00EB7C99">
        <w:rPr>
          <w:rFonts w:eastAsia="Calibri"/>
        </w:rPr>
        <w:t>in phase with each other</w:t>
      </w:r>
    </w:p>
    <w:p w14:paraId="543DE668" w14:textId="77777777" w:rsidR="00C03DD2" w:rsidRDefault="00C03DD2" w:rsidP="00C03DD2">
      <w:pPr>
        <w:rPr>
          <w:rFonts w:eastAsia="Calibri"/>
        </w:rPr>
      </w:pPr>
      <w:r>
        <w:rPr>
          <w:rFonts w:eastAsia="Calibri"/>
        </w:rPr>
        <w:t xml:space="preserve">The capacitance causes a phase shift between the voltage and current that depends on the </w:t>
      </w:r>
    </w:p>
    <w:p w14:paraId="65BD184B" w14:textId="77777777" w:rsidR="00C03DD2" w:rsidRDefault="00C03DD2" w:rsidP="00C03DD2">
      <w:pPr>
        <w:ind w:firstLine="720"/>
        <w:rPr>
          <w:rFonts w:eastAsia="Calibri"/>
        </w:rPr>
      </w:pPr>
      <w:r>
        <w:rPr>
          <w:rFonts w:eastAsia="Calibri"/>
        </w:rPr>
        <w:t>relative values of the resistance and capacitive resistance</w:t>
      </w:r>
    </w:p>
    <w:p w14:paraId="2259EBDC" w14:textId="77777777" w:rsidR="00EB7C99" w:rsidRDefault="00EB7C99" w:rsidP="00EB7C99">
      <w:pPr>
        <w:rPr>
          <w:rFonts w:eastAsia="Calibri"/>
        </w:rPr>
      </w:pPr>
      <w:r>
        <w:rPr>
          <w:rFonts w:eastAsia="Calibri"/>
        </w:rPr>
        <w:t xml:space="preserve">When a circuit is purely resistive, the phase angle between the source voltage and the total </w:t>
      </w:r>
    </w:p>
    <w:p w14:paraId="6EBA1F00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 xml:space="preserve">current is </w:t>
      </w:r>
      <w:proofErr w:type="gramStart"/>
      <w:r>
        <w:rPr>
          <w:rFonts w:eastAsia="Calibri"/>
        </w:rPr>
        <w:t>zero</w:t>
      </w:r>
      <w:proofErr w:type="gramEnd"/>
    </w:p>
    <w:p w14:paraId="75443929" w14:textId="77777777" w:rsidR="00EB7C99" w:rsidRDefault="00EB7C99" w:rsidP="00EB7C99">
      <w:pPr>
        <w:rPr>
          <w:rFonts w:eastAsia="Calibri"/>
        </w:rPr>
      </w:pPr>
      <w:r>
        <w:rPr>
          <w:rFonts w:eastAsia="Calibri"/>
        </w:rPr>
        <w:t xml:space="preserve">When a circuit is purely capacitive, the phase angle between the source voltage and the total </w:t>
      </w:r>
    </w:p>
    <w:p w14:paraId="5551C4F7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 xml:space="preserve">current is 90° with the current leading the </w:t>
      </w:r>
      <w:proofErr w:type="gramStart"/>
      <w:r>
        <w:rPr>
          <w:rFonts w:eastAsia="Calibri"/>
        </w:rPr>
        <w:t>voltage</w:t>
      </w:r>
      <w:proofErr w:type="gramEnd"/>
    </w:p>
    <w:p w14:paraId="3CFE274D" w14:textId="77777777" w:rsidR="00EB7C99" w:rsidRDefault="00EB7C99" w:rsidP="00EB7C99">
      <w:pPr>
        <w:rPr>
          <w:rFonts w:eastAsia="Calibri"/>
        </w:rPr>
      </w:pPr>
      <w:r>
        <w:rPr>
          <w:rFonts w:eastAsia="Calibri"/>
        </w:rPr>
        <w:t xml:space="preserve">When there is a combination of both resistance and capacitive reactance in a circuit, the phase </w:t>
      </w:r>
    </w:p>
    <w:p w14:paraId="7D367A34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 xml:space="preserve">angle is somewhere between zero and 90° depending on the relative values of the </w:t>
      </w:r>
    </w:p>
    <w:p w14:paraId="2DFB16CD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>resistance and the capacitive reactance</w:t>
      </w:r>
    </w:p>
    <w:p w14:paraId="14A67E55" w14:textId="77777777" w:rsidR="00EB7C99" w:rsidRDefault="00EB7C99" w:rsidP="00EB7C99">
      <w:pPr>
        <w:rPr>
          <w:rFonts w:eastAsia="Calibri"/>
        </w:rPr>
      </w:pPr>
      <w:r w:rsidRPr="00EB7C99">
        <w:rPr>
          <w:rFonts w:eastAsia="Calibri"/>
          <w:b/>
        </w:rPr>
        <w:t>Impedance</w:t>
      </w:r>
      <w:r>
        <w:rPr>
          <w:rFonts w:eastAsia="Calibri"/>
        </w:rPr>
        <w:t xml:space="preserve"> is the total opposition to the sinusoidal current </w:t>
      </w:r>
    </w:p>
    <w:p w14:paraId="52493DC6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>- symbolized by "Z"</w:t>
      </w:r>
    </w:p>
    <w:p w14:paraId="5ED3A5ED" w14:textId="77777777" w:rsidR="00EB7C99" w:rsidRDefault="00EB7C99" w:rsidP="00EB7C99">
      <w:pPr>
        <w:ind w:firstLine="720"/>
        <w:rPr>
          <w:rFonts w:eastAsia="Calibri"/>
        </w:rPr>
      </w:pPr>
      <w:r>
        <w:rPr>
          <w:rFonts w:eastAsia="Calibri"/>
        </w:rPr>
        <w:t>- measured in ohms Ω</w:t>
      </w:r>
    </w:p>
    <w:p w14:paraId="78915C7F" w14:textId="77777777" w:rsidR="001D36A4" w:rsidRDefault="001D36A4" w:rsidP="001D36A4">
      <w:pPr>
        <w:rPr>
          <w:rFonts w:eastAsia="Calibri"/>
          <w:bCs/>
        </w:rPr>
      </w:pPr>
      <w:r>
        <w:rPr>
          <w:rFonts w:eastAsia="Calibri"/>
          <w:bCs/>
        </w:rPr>
        <w:t>Because r</w:t>
      </w:r>
      <w:r w:rsidRPr="001D36A4">
        <w:rPr>
          <w:rFonts w:eastAsia="Calibri"/>
          <w:bCs/>
        </w:rPr>
        <w:t xml:space="preserve">esistance and </w:t>
      </w:r>
      <w:r>
        <w:rPr>
          <w:rFonts w:eastAsia="Calibri"/>
          <w:bCs/>
        </w:rPr>
        <w:t xml:space="preserve">capacitive </w:t>
      </w:r>
      <w:r w:rsidRPr="001D36A4">
        <w:rPr>
          <w:rFonts w:eastAsia="Calibri"/>
          <w:bCs/>
        </w:rPr>
        <w:t xml:space="preserve">reactance are 90° apart, their angle of intersection forms a </w:t>
      </w:r>
    </w:p>
    <w:p w14:paraId="7B966773" w14:textId="77777777" w:rsidR="00EB7C99" w:rsidRDefault="001D36A4" w:rsidP="001D36A4">
      <w:pPr>
        <w:ind w:left="1440"/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794432" behindDoc="1" locked="0" layoutInCell="1" allowOverlap="1" wp14:anchorId="3BD2C4A9" wp14:editId="1FCF4E5B">
            <wp:simplePos x="0" y="0"/>
            <wp:positionH relativeFrom="column">
              <wp:posOffset>4912360</wp:posOffset>
            </wp:positionH>
            <wp:positionV relativeFrom="paragraph">
              <wp:posOffset>137795</wp:posOffset>
            </wp:positionV>
            <wp:extent cx="922020" cy="1159510"/>
            <wp:effectExtent l="0" t="0" r="0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6A4">
        <w:rPr>
          <w:rFonts w:eastAsia="Calibri"/>
          <w:bCs/>
        </w:rPr>
        <w:t>right angle</w:t>
      </w:r>
      <w:r>
        <w:rPr>
          <w:rFonts w:eastAsia="Calibri"/>
          <w:bCs/>
        </w:rPr>
        <w:t>, so t</w:t>
      </w:r>
      <w:r w:rsidR="00EB7C99">
        <w:rPr>
          <w:rFonts w:eastAsia="Calibri"/>
        </w:rPr>
        <w:t xml:space="preserve">he magnitude of the impedance can be viewed as the hypotenuse of a right </w:t>
      </w:r>
      <w:proofErr w:type="gramStart"/>
      <w:r w:rsidR="00EB7C99">
        <w:rPr>
          <w:rFonts w:eastAsia="Calibri"/>
        </w:rPr>
        <w:t>triangle</w:t>
      </w:r>
      <w:proofErr w:type="gramEnd"/>
    </w:p>
    <w:p w14:paraId="540B9598" w14:textId="77777777" w:rsidR="006C1C91" w:rsidRDefault="006C1C91" w:rsidP="00EB7C99">
      <w:pPr>
        <w:rPr>
          <w:rFonts w:eastAsia="Calibri"/>
        </w:rPr>
      </w:pPr>
      <w:r>
        <w:rPr>
          <w:rFonts w:eastAsia="Calibri"/>
        </w:rPr>
        <w:tab/>
        <w:t>The resistance R is one side</w:t>
      </w:r>
    </w:p>
    <w:p w14:paraId="5B76DAEF" w14:textId="77777777" w:rsidR="006C1C91" w:rsidRDefault="006C1C91" w:rsidP="00EB7C99">
      <w:pPr>
        <w:rPr>
          <w:rFonts w:eastAsia="Calibri"/>
        </w:rPr>
      </w:pPr>
      <w:r>
        <w:rPr>
          <w:rFonts w:eastAsia="Calibri"/>
        </w:rPr>
        <w:tab/>
        <w:t>The capacitive reactance X</w:t>
      </w:r>
      <w:r w:rsidRPr="006C1C91">
        <w:rPr>
          <w:rFonts w:eastAsia="Calibri"/>
          <w:vertAlign w:val="subscript"/>
        </w:rPr>
        <w:t>c</w:t>
      </w:r>
      <w:r>
        <w:rPr>
          <w:rFonts w:eastAsia="Calibri"/>
        </w:rPr>
        <w:t xml:space="preserve"> is another </w:t>
      </w:r>
      <w:proofErr w:type="gramStart"/>
      <w:r>
        <w:rPr>
          <w:rFonts w:eastAsia="Calibri"/>
        </w:rPr>
        <w:t>side</w:t>
      </w:r>
      <w:proofErr w:type="gramEnd"/>
    </w:p>
    <w:p w14:paraId="79B9E02F" w14:textId="77777777" w:rsidR="001D36A4" w:rsidRDefault="001D36A4" w:rsidP="001D36A4">
      <w:pPr>
        <w:rPr>
          <w:noProof/>
        </w:rPr>
      </w:pPr>
      <w:r>
        <w:rPr>
          <w:rFonts w:eastAsia="Calibri"/>
        </w:rPr>
        <w:t>These are shown in an impedance triangle:</w:t>
      </w:r>
      <w:r w:rsidRPr="006C1C91">
        <w:rPr>
          <w:noProof/>
        </w:rPr>
        <w:t xml:space="preserve"> </w:t>
      </w:r>
    </w:p>
    <w:p w14:paraId="6ADA5159" w14:textId="77777777" w:rsidR="001D36A4" w:rsidRDefault="001D36A4" w:rsidP="001D36A4">
      <w:pPr>
        <w:rPr>
          <w:noProof/>
        </w:rPr>
      </w:pPr>
    </w:p>
    <w:p w14:paraId="546FC149" w14:textId="77777777" w:rsidR="006C1C91" w:rsidRDefault="00593B08" w:rsidP="00EB7C99">
      <w:pPr>
        <w:rPr>
          <w:rFonts w:eastAsia="Calibri"/>
        </w:rPr>
      </w:pPr>
      <w:r>
        <w:rPr>
          <w:rFonts w:eastAsia="Calibri"/>
        </w:rPr>
        <w:t>For a series RC circuit, u</w:t>
      </w:r>
      <w:r w:rsidR="006C1C91">
        <w:rPr>
          <w:rFonts w:eastAsia="Calibri"/>
        </w:rPr>
        <w:t>sing the Pythagorean Theorem:</w:t>
      </w:r>
    </w:p>
    <w:p w14:paraId="5E56F465" w14:textId="77777777" w:rsidR="006C1C91" w:rsidRPr="006C1C91" w:rsidRDefault="006C1C91" w:rsidP="006C1C91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  <w:r w:rsidRPr="006C1C91">
        <w:rPr>
          <w:rFonts w:eastAsia="Times New Roman"/>
          <w:color w:val="000000"/>
        </w:rPr>
        <w:t xml:space="preserve">Z =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color w:val="000000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000000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color w:val="000000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color w:val="000000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eastAsia="Times New Roman" w:hAnsi="Cambria Math"/>
                    <w:color w:val="000000"/>
                  </w:rPr>
                  <m:t>2</m:t>
                </m:r>
              </m:sup>
            </m:sSup>
          </m:e>
        </m:rad>
      </m:oMath>
    </w:p>
    <w:p w14:paraId="48EAAF97" w14:textId="77777777" w:rsidR="006C1C91" w:rsidRDefault="006C1C91" w:rsidP="006C1C91">
      <w:pPr>
        <w:rPr>
          <w:rFonts w:eastAsia="Times New Roman"/>
          <w:iCs/>
        </w:rPr>
      </w:pPr>
      <w:r>
        <w:rPr>
          <w:rFonts w:eastAsia="Calibri"/>
        </w:rPr>
        <w:t xml:space="preserve">The value of the </w:t>
      </w:r>
      <w:r w:rsidRPr="006C1C91">
        <w:rPr>
          <w:rFonts w:eastAsia="Calibri"/>
          <w:b/>
        </w:rPr>
        <w:t>phase angle</w:t>
      </w:r>
      <w:r>
        <w:rPr>
          <w:rFonts w:eastAsia="Calibri"/>
        </w:rPr>
        <w:t xml:space="preserve"> </w:t>
      </w:r>
      <w:r w:rsidRPr="00607BFF">
        <w:rPr>
          <w:rFonts w:eastAsia="Times New Roman"/>
          <w:i/>
          <w:iCs/>
        </w:rPr>
        <w:t>θ</w:t>
      </w:r>
      <w:r>
        <w:rPr>
          <w:rFonts w:eastAsia="Times New Roman"/>
          <w:i/>
          <w:iCs/>
        </w:rPr>
        <w:t xml:space="preserve"> </w:t>
      </w:r>
      <w:r w:rsidRPr="006C1C91">
        <w:rPr>
          <w:rFonts w:eastAsia="Times New Roman"/>
          <w:iCs/>
        </w:rPr>
        <w:t>is:</w:t>
      </w:r>
    </w:p>
    <w:p w14:paraId="6E5F1915" w14:textId="77777777" w:rsidR="006C1C91" w:rsidRPr="006C1C91" w:rsidRDefault="006C1C91" w:rsidP="006C1C91">
      <w:pPr>
        <w:jc w:val="center"/>
        <w:rPr>
          <w:rFonts w:eastAsia="Times New Roman"/>
          <w:iCs/>
        </w:rPr>
      </w:pPr>
      <w:r w:rsidRPr="00607BFF">
        <w:rPr>
          <w:rFonts w:eastAsia="Times New Roman"/>
          <w:i/>
          <w:iCs/>
        </w:rPr>
        <w:t>θ</w:t>
      </w:r>
      <w:r>
        <w:rPr>
          <w:rFonts w:eastAsia="Times New Roman"/>
          <w:iCs/>
        </w:rPr>
        <w:t xml:space="preserve"> = tan</w:t>
      </w:r>
      <w:r w:rsidRPr="006C1C91">
        <w:rPr>
          <w:rFonts w:eastAsia="Times New Roman"/>
          <w:iCs/>
          <w:vertAlign w:val="superscript"/>
        </w:rPr>
        <w:t>-1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R</m:t>
                </m:r>
              </m:den>
            </m:f>
          </m:e>
        </m:d>
      </m:oMath>
    </w:p>
    <w:p w14:paraId="515223AD" w14:textId="77777777" w:rsidR="008F2DB0" w:rsidRPr="008F2DB0" w:rsidRDefault="008F2DB0" w:rsidP="007F3E3A">
      <w:pPr>
        <w:rPr>
          <w:rFonts w:eastAsia="Calibri"/>
          <w:sz w:val="8"/>
          <w:szCs w:val="8"/>
        </w:rPr>
      </w:pPr>
    </w:p>
    <w:p w14:paraId="572F9729" w14:textId="77777777" w:rsidR="001D36A4" w:rsidRDefault="001D36A4" w:rsidP="007F3E3A">
      <w:pPr>
        <w:rPr>
          <w:rFonts w:eastAsia="Calibri"/>
          <w:bCs/>
        </w:rPr>
      </w:pPr>
      <w:r>
        <w:rPr>
          <w:rFonts w:eastAsia="Calibri"/>
        </w:rPr>
        <w:t>But, there's a problem…</w:t>
      </w:r>
      <w:r w:rsidRPr="001D36A4">
        <w:rPr>
          <w:rFonts w:eastAsia="Calibri"/>
          <w:bCs/>
        </w:rPr>
        <w:t>your calculator will give you the “first” answer it comes up with</w:t>
      </w:r>
    </w:p>
    <w:p w14:paraId="57C6EEA3" w14:textId="77777777" w:rsidR="001D36A4" w:rsidRDefault="001D36A4" w:rsidP="001D36A4">
      <w:pPr>
        <w:ind w:firstLine="720"/>
        <w:rPr>
          <w:rFonts w:eastAsia="Calibri"/>
          <w:bCs/>
        </w:rPr>
      </w:pPr>
      <w:r w:rsidRPr="001D36A4">
        <w:rPr>
          <w:rFonts w:eastAsia="Calibri"/>
          <w:bCs/>
        </w:rPr>
        <w:t>(</w:t>
      </w:r>
      <w:proofErr w:type="gramStart"/>
      <w:r>
        <w:rPr>
          <w:rFonts w:eastAsia="Calibri"/>
          <w:bCs/>
        </w:rPr>
        <w:t>t</w:t>
      </w:r>
      <w:r w:rsidRPr="001D36A4">
        <w:rPr>
          <w:rFonts w:eastAsia="Calibri"/>
          <w:bCs/>
        </w:rPr>
        <w:t>his</w:t>
      </w:r>
      <w:proofErr w:type="gramEnd"/>
      <w:r w:rsidRPr="001D36A4">
        <w:rPr>
          <w:rFonts w:eastAsia="Calibri"/>
          <w:bCs/>
        </w:rPr>
        <w:t xml:space="preserve"> will be in quadrant I or II)</w:t>
      </w:r>
      <w:r w:rsidR="008F2DB0">
        <w:rPr>
          <w:rFonts w:eastAsia="Calibri"/>
          <w:bCs/>
        </w:rPr>
        <w:t xml:space="preserve"> </w:t>
      </w:r>
      <w:r>
        <w:rPr>
          <w:rFonts w:eastAsia="Calibri"/>
          <w:bCs/>
        </w:rPr>
        <w:t>b</w:t>
      </w:r>
      <w:r w:rsidRPr="001D36A4">
        <w:rPr>
          <w:rFonts w:eastAsia="Calibri"/>
          <w:bCs/>
        </w:rPr>
        <w:t>ut, your answer may need to be in QIII or QIV</w:t>
      </w:r>
    </w:p>
    <w:p w14:paraId="05BDCEE4" w14:textId="77777777" w:rsidR="001D36A4" w:rsidRDefault="001D36A4" w:rsidP="001D36A4">
      <w:pPr>
        <w:rPr>
          <w:rFonts w:eastAsia="Calibri"/>
          <w:bCs/>
        </w:rPr>
      </w:pPr>
      <w:r>
        <w:rPr>
          <w:rFonts w:eastAsia="Calibri"/>
          <w:bCs/>
        </w:rPr>
        <w:lastRenderedPageBreak/>
        <w:t>The solution:</w:t>
      </w:r>
    </w:p>
    <w:p w14:paraId="5DB6B4FA" w14:textId="77777777" w:rsidR="001D36A4" w:rsidRDefault="001D36A4" w:rsidP="001D36A4">
      <w:pPr>
        <w:rPr>
          <w:rFonts w:eastAsia="Calibri"/>
          <w:bCs/>
        </w:rPr>
      </w:pPr>
      <w:r>
        <w:rPr>
          <w:rFonts w:eastAsia="Calibri"/>
          <w:bCs/>
        </w:rPr>
        <w:tab/>
      </w:r>
      <w:r w:rsidRPr="001D36A4">
        <w:rPr>
          <w:rFonts w:eastAsia="Calibri"/>
          <w:bCs/>
        </w:rPr>
        <w:t>When computing tan</w:t>
      </w:r>
      <w:r w:rsidRPr="001D36A4">
        <w:rPr>
          <w:rFonts w:eastAsia="Calibri"/>
          <w:bCs/>
          <w:vertAlign w:val="superscript"/>
        </w:rPr>
        <w:t>−1</w:t>
      </w:r>
      <m:oMath>
        <m:d>
          <m:dPr>
            <m:ctrlPr>
              <w:rPr>
                <w:rFonts w:ascii="Cambria Math" w:eastAsia="Calibri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bCs/>
                    <w:i/>
                    <w:i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</w:rPr>
                  <m:t>B</m:t>
                </m:r>
              </m:den>
            </m:f>
          </m:e>
        </m:d>
      </m:oMath>
      <w:r w:rsidRPr="001D36A4">
        <w:rPr>
          <w:rFonts w:eastAsia="Calibri"/>
          <w:bCs/>
        </w:rPr>
        <w:t xml:space="preserve">, add 180° to the calculator’s answer if the denominator (B) </w:t>
      </w:r>
    </w:p>
    <w:p w14:paraId="4549C4D8" w14:textId="77777777" w:rsidR="001D36A4" w:rsidRPr="001D36A4" w:rsidRDefault="001D36A4" w:rsidP="001D36A4">
      <w:pPr>
        <w:ind w:left="720" w:firstLine="720"/>
        <w:rPr>
          <w:rFonts w:eastAsia="Calibri"/>
          <w:bCs/>
        </w:rPr>
      </w:pPr>
      <w:r w:rsidRPr="001D36A4">
        <w:rPr>
          <w:rFonts w:eastAsia="Calibri"/>
          <w:bCs/>
        </w:rPr>
        <w:t xml:space="preserve">is </w:t>
      </w:r>
      <w:proofErr w:type="gramStart"/>
      <w:r w:rsidRPr="001D36A4">
        <w:rPr>
          <w:rFonts w:eastAsia="Calibri"/>
          <w:bCs/>
        </w:rPr>
        <w:t>negative</w:t>
      </w:r>
      <w:proofErr w:type="gramEnd"/>
    </w:p>
    <w:p w14:paraId="3A116D22" w14:textId="77777777" w:rsidR="001D36A4" w:rsidRPr="001D36A4" w:rsidRDefault="001D36A4" w:rsidP="00607BFF">
      <w:pPr>
        <w:rPr>
          <w:rFonts w:eastAsia="Calibri"/>
          <w:sz w:val="8"/>
          <w:szCs w:val="8"/>
        </w:rPr>
      </w:pPr>
    </w:p>
    <w:p w14:paraId="499482F3" w14:textId="77777777" w:rsidR="00C03DD2" w:rsidRDefault="00593B08" w:rsidP="00607BFF">
      <w:pPr>
        <w:rPr>
          <w:rFonts w:eastAsia="Calibri"/>
        </w:rPr>
      </w:pPr>
      <w:r w:rsidRPr="00593B08">
        <w:rPr>
          <w:rFonts w:eastAsia="Calibri"/>
        </w:rPr>
        <w:t>For parallel RC circuits,</w:t>
      </w:r>
    </w:p>
    <w:p w14:paraId="617076B2" w14:textId="77777777" w:rsidR="00593B08" w:rsidRPr="006C1C91" w:rsidRDefault="00593B08" w:rsidP="00593B08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  <w:r w:rsidRPr="006C1C91">
        <w:rPr>
          <w:rFonts w:eastAsia="Times New Roman"/>
          <w:color w:val="000000"/>
        </w:rPr>
        <w:t>Z =</w:t>
      </w:r>
      <w:r>
        <w:rPr>
          <w:rFonts w:eastAsia="Times New Roman"/>
          <w:color w:val="000000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</w:rPr>
              <m:t>R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C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000000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</m:e>
                  <m:sup>
                    <m: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  <w:r w:rsidRPr="006C1C91">
        <w:rPr>
          <w:rFonts w:eastAsia="Times New Roman"/>
          <w:color w:val="000000"/>
        </w:rPr>
        <w:t xml:space="preserve"> </w:t>
      </w:r>
    </w:p>
    <w:p w14:paraId="32868360" w14:textId="77777777" w:rsidR="00593B08" w:rsidRPr="001D36A4" w:rsidRDefault="00593B08" w:rsidP="00593B08">
      <w:pPr>
        <w:jc w:val="center"/>
        <w:rPr>
          <w:rFonts w:eastAsia="Calibri"/>
          <w:sz w:val="8"/>
          <w:szCs w:val="8"/>
        </w:rPr>
      </w:pPr>
    </w:p>
    <w:p w14:paraId="6D6AC540" w14:textId="77777777" w:rsidR="00593B08" w:rsidRPr="006C1C91" w:rsidRDefault="00593B08" w:rsidP="00593B08">
      <w:pPr>
        <w:jc w:val="center"/>
        <w:rPr>
          <w:rFonts w:eastAsia="Times New Roman"/>
          <w:iCs/>
        </w:rPr>
      </w:pPr>
      <w:r w:rsidRPr="00607BFF">
        <w:rPr>
          <w:rFonts w:eastAsia="Times New Roman"/>
          <w:i/>
          <w:iCs/>
        </w:rPr>
        <w:t>θ</w:t>
      </w:r>
      <w:r>
        <w:rPr>
          <w:rFonts w:eastAsia="Times New Roman"/>
          <w:iCs/>
        </w:rPr>
        <w:t xml:space="preserve"> = tan</w:t>
      </w:r>
      <w:r w:rsidRPr="006C1C91">
        <w:rPr>
          <w:rFonts w:eastAsia="Times New Roman"/>
          <w:iCs/>
          <w:vertAlign w:val="superscript"/>
        </w:rPr>
        <w:t>-1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R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c</m:t>
                    </m:r>
                  </m:sub>
                </m:sSub>
              </m:den>
            </m:f>
          </m:e>
        </m:d>
      </m:oMath>
    </w:p>
    <w:p w14:paraId="341E1E1D" w14:textId="77777777" w:rsidR="00607BFF" w:rsidRPr="00607BFF" w:rsidRDefault="00607BFF" w:rsidP="00607BFF">
      <w:pPr>
        <w:rPr>
          <w:rFonts w:eastAsia="Calibri"/>
          <w:b/>
        </w:rPr>
      </w:pPr>
      <w:r w:rsidRPr="00607BFF">
        <w:rPr>
          <w:rFonts w:eastAsia="Calibri"/>
          <w:b/>
          <w:sz w:val="28"/>
          <w:szCs w:val="28"/>
        </w:rPr>
        <w:t xml:space="preserve">Oblique triangles </w:t>
      </w:r>
      <w:r w:rsidRPr="00607BFF">
        <w:rPr>
          <w:rFonts w:eastAsia="Calibri"/>
          <w:b/>
        </w:rPr>
        <w:t>- do not have a right angle</w:t>
      </w:r>
    </w:p>
    <w:p w14:paraId="02760DBD" w14:textId="77777777" w:rsidR="00607BFF" w:rsidRPr="00607BFF" w:rsidRDefault="00C03DD2" w:rsidP="00607BFF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EFDAD0E" wp14:editId="14E4F48A">
                <wp:simplePos x="0" y="0"/>
                <wp:positionH relativeFrom="column">
                  <wp:posOffset>4180205</wp:posOffset>
                </wp:positionH>
                <wp:positionV relativeFrom="paragraph">
                  <wp:posOffset>-9525</wp:posOffset>
                </wp:positionV>
                <wp:extent cx="1584960" cy="134493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4960" cy="1344930"/>
                          <a:chOff x="0" y="0"/>
                          <a:chExt cx="1585083" cy="1345137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1485200" cy="1345137"/>
                            <a:chOff x="247874" y="201478"/>
                            <a:chExt cx="1486155" cy="1346144"/>
                          </a:xfrm>
                        </wpg:grpSpPr>
                        <wps:wsp>
                          <wps:cNvPr id="7208" name="Straight Connector 7208"/>
                          <wps:cNvCnPr/>
                          <wps:spPr>
                            <a:xfrm flipH="1">
                              <a:off x="1283455" y="201478"/>
                              <a:ext cx="450574" cy="105368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" name="Group 19"/>
                          <wpg:cNvGrpSpPr/>
                          <wpg:grpSpPr>
                            <a:xfrm>
                              <a:off x="247874" y="201478"/>
                              <a:ext cx="1485804" cy="1346144"/>
                              <a:chOff x="247874" y="201478"/>
                              <a:chExt cx="1485804" cy="1346144"/>
                            </a:xfrm>
                          </wpg:grpSpPr>
                          <wps:wsp>
                            <wps:cNvPr id="7207" name="Straight Connector 7207"/>
                            <wps:cNvCnPr/>
                            <wps:spPr>
                              <a:xfrm flipH="1" flipV="1">
                                <a:off x="247973" y="1208868"/>
                                <a:ext cx="1035481" cy="4629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247874" y="201478"/>
                                <a:ext cx="1485804" cy="1346144"/>
                                <a:chOff x="247874" y="201478"/>
                                <a:chExt cx="1485804" cy="1346144"/>
                              </a:xfrm>
                            </wpg:grpSpPr>
                            <wps:wsp>
                              <wps:cNvPr id="7206" name="Straight Connector 7206"/>
                              <wps:cNvCnPr/>
                              <wps:spPr>
                                <a:xfrm flipH="1">
                                  <a:off x="247874" y="201478"/>
                                  <a:ext cx="1485804" cy="1006474"/>
                                </a:xfrm>
                                <a:prstGeom prst="line">
                                  <a:avLst/>
                                </a:prstGeom>
                                <a:ln w="254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433952" y="511396"/>
                                  <a:ext cx="711865" cy="1036226"/>
                                  <a:chOff x="433952" y="511396"/>
                                  <a:chExt cx="711865" cy="1036226"/>
                                </a:xfrm>
                              </wpg:grpSpPr>
                              <wps:wsp>
                                <wps:cNvPr id="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4739" y="1234334"/>
                                    <a:ext cx="371078" cy="313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DDBF26" w14:textId="77777777" w:rsidR="00607BFF" w:rsidRDefault="00607BFF" w:rsidP="00607BFF">
                                      <w:r w:rsidRPr="00390D74">
                                        <w:rPr>
                                          <w:rFonts w:ascii="Comic Sans MS" w:eastAsia="Arial Unicode MS" w:hAnsi="Comic Sans MS" w:cs="Arial Unicode MS"/>
                                          <w:i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5301" y="511396"/>
                                    <a:ext cx="371713" cy="313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B3C35E" w14:textId="77777777" w:rsidR="00607BFF" w:rsidRDefault="00607BFF" w:rsidP="00607BFF">
                                      <w:r w:rsidRPr="00390D74">
                                        <w:rPr>
                                          <w:rFonts w:ascii="Comic Sans MS" w:eastAsia="Arial Unicode MS" w:hAnsi="Comic Sans MS" w:cs="Arial Unicode MS"/>
                                          <w:i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3952" y="976393"/>
                                    <a:ext cx="371475" cy="27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B607E7" w14:textId="77777777" w:rsidR="00607BFF" w:rsidRDefault="00607BFF" w:rsidP="00607BFF"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>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12" name="Arc 12"/>
                                <wps:cNvSpPr/>
                                <wps:spPr>
                                  <a:xfrm>
                                    <a:off x="480447" y="976393"/>
                                    <a:ext cx="320040" cy="320040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head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4244" y="491243"/>
                            <a:ext cx="370839" cy="313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FD92D" w14:textId="77777777" w:rsidR="00607BFF" w:rsidRDefault="00390D74" w:rsidP="00607BFF">
                              <m:oMathPara>
                                <m:oMath>
                                  <m:r>
                                    <w:rPr>
                                      <w:rFonts w:ascii="Cambria Math" w:eastAsia="Calibri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FDAD0E" id="Group 21" o:spid="_x0000_s1026" style="position:absolute;margin-left:329.15pt;margin-top:-.75pt;width:124.8pt;height:105.9pt;z-index:251793408;mso-width-relative:margin" coordsize="15850,1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">
                <v:group id="Group 20" o:spid="_x0000_s1027" style="position:absolute;width:14852;height:13451" coordorigin="2478,2014" coordsize="14861,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Straight Connector 7208" o:spid="_x0000_s1028" style="position:absolute;flip:x;visibility:visible;mso-wrap-style:square" from="12834,2014" to="17340,1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" strokecolor="black [3040]" strokeweight="2pt"/>
                  <v:group id="Group 19" o:spid="_x0000_s1029" style="position:absolute;left:2478;top:2014;width:14858;height:13462" coordorigin="2478,2014" coordsize="14858,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line id="Straight Connector 7207" o:spid="_x0000_s1030" style="position:absolute;flip:x y;visibility:visible;mso-wrap-style:square" from="2479,12088" to="12834,12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" strokecolor="black [3040]" strokeweight="2pt"/>
                    <v:group id="Group 18" o:spid="_x0000_s1031" style="position:absolute;left:2478;top:2014;width:14858;height:13462" coordorigin="2478,2014" coordsize="14858,1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line id="Straight Connector 7206" o:spid="_x0000_s1032" style="position:absolute;flip:x;visibility:visible;mso-wrap-style:square" from="2478,2014" to="17336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" strokecolor="black [3040]" strokeweight="2pt"/>
                      <v:group id="Group 17" o:spid="_x0000_s1033" style="position:absolute;left:4339;top:5113;width:7119;height:10363" coordorigin="4339,5113" coordsize="7118,10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4" type="#_x0000_t202" style="position:absolute;left:7747;top:12343;width:3711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      <v:textbox style="mso-fit-shape-to-text:t">
                            <w:txbxContent>
                              <w:p w14:paraId="3BDDBF26" w14:textId="77777777" w:rsidR="00607BFF" w:rsidRDefault="00607BFF" w:rsidP="00607BFF">
                                <w:r w:rsidRPr="00390D74">
                                  <w:rPr>
                                    <w:rFonts w:ascii="Comic Sans MS" w:eastAsia="Arial Unicode MS" w:hAnsi="Comic Sans MS" w:cs="Arial Unicode MS"/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035" type="#_x0000_t202" style="position:absolute;left:6353;top:5113;width:3717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  <v:textbox style="mso-fit-shape-to-text:t">
                            <w:txbxContent>
                              <w:p w14:paraId="66B3C35E" w14:textId="77777777" w:rsidR="00607BFF" w:rsidRDefault="00607BFF" w:rsidP="00607BFF">
                                <w:r w:rsidRPr="00390D74">
                                  <w:rPr>
                                    <w:rFonts w:ascii="Comic Sans MS" w:eastAsia="Arial Unicode MS" w:hAnsi="Comic Sans MS" w:cs="Arial Unicode MS"/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4339;top:9763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  <v:textbox style="mso-fit-shape-to-text:t">
                            <w:txbxContent>
                              <w:p w14:paraId="4AB607E7" w14:textId="77777777" w:rsidR="00607BFF" w:rsidRDefault="00607BFF" w:rsidP="00607BFF">
                                <w:r>
                                  <w:rPr>
                                    <w:i/>
                                    <w:iCs/>
                                  </w:rPr>
                                  <w:t>θ</w:t>
                                </w:r>
                              </w:p>
                            </w:txbxContent>
                          </v:textbox>
                        </v:shape>
                        <v:shape id="Arc 12" o:spid="_x0000_s1037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" path="m160020,nsc248397,,320040,71643,320040,160020r-160020,l160020,xem160020,nfc248397,,320040,71643,320040,160020e" filled="f" strokecolor="black [3040]">
                          <v:stroke startarrow="block"/>
                          <v:path arrowok="t" o:connecttype="custom" o:connectlocs="160020,0;320040,160020" o:connectangles="0,0"/>
                        </v:shape>
                      </v:group>
                    </v:group>
                  </v:group>
                </v:group>
                <v:shape id="Text Box 2" o:spid="_x0000_s1038" type="#_x0000_t202" style="position:absolute;left:12142;top:4912;width:370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9CFD92D" w14:textId="77777777" w:rsidR="00607BFF" w:rsidRDefault="00390D74" w:rsidP="00607BFF">
                        <m:oMathPara>
                          <m:oMath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607BFF" w:rsidRPr="00607BFF">
        <w:rPr>
          <w:rFonts w:eastAsia="Calibri"/>
          <w:b/>
        </w:rPr>
        <w:t xml:space="preserve">Area of an Oblique </w:t>
      </w:r>
      <w:proofErr w:type="gramStart"/>
      <w:r w:rsidR="00607BFF" w:rsidRPr="00607BFF">
        <w:rPr>
          <w:rFonts w:eastAsia="Calibri"/>
          <w:b/>
        </w:rPr>
        <w:t>Triangle :</w:t>
      </w:r>
      <w:proofErr w:type="gramEnd"/>
    </w:p>
    <w:p w14:paraId="05F9BEEA" w14:textId="77777777" w:rsidR="00607BFF" w:rsidRPr="00607BFF" w:rsidRDefault="00607BFF" w:rsidP="00607BFF">
      <w:pPr>
        <w:autoSpaceDE w:val="0"/>
        <w:autoSpaceDN w:val="0"/>
        <w:adjustRightInd w:val="0"/>
        <w:ind w:left="720" w:firstLine="720"/>
        <w:rPr>
          <w:rFonts w:eastAsia="Calibri"/>
        </w:rPr>
      </w:pPr>
      <w:r w:rsidRPr="00607BFF">
        <w:rPr>
          <w:rFonts w:eastAsia="Calibri"/>
        </w:rPr>
        <w:t xml:space="preserve">Area = </w:t>
      </w:r>
      <w:r w:rsidRPr="00607BFF">
        <w:rPr>
          <w:rFonts w:eastAsia="Calibri"/>
          <w:position w:val="-24"/>
        </w:rPr>
        <w:object w:dxaOrig="240" w:dyaOrig="620" w14:anchorId="2E860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5pt;height:31.9pt" o:ole="">
            <v:imagedata r:id="rId7" o:title=""/>
          </v:shape>
          <o:OLEObject Type="Embed" ProgID="Equation.DSMT4" ShapeID="_x0000_i1025" DrawAspect="Content" ObjectID="_1738843329" r:id="rId8"/>
        </w:object>
      </w:r>
      <w:r w:rsidRPr="00607BFF">
        <w:rPr>
          <w:rFonts w:eastAsia="Calibri"/>
        </w:rPr>
        <w:t xml:space="preserve"> </w:t>
      </w:r>
      <w:r w:rsidRPr="00607BFF">
        <w:rPr>
          <w:rFonts w:ascii="Comic Sans MS" w:eastAsia="Arial Unicode MS" w:hAnsi="Comic Sans MS" w:cs="Arial Unicode MS"/>
          <w:i/>
        </w:rPr>
        <w:t>cb</w:t>
      </w:r>
      <w:r w:rsidRPr="00607BFF">
        <w:rPr>
          <w:rFonts w:eastAsia="Calibri"/>
        </w:rPr>
        <w:t xml:space="preserve"> sin</w:t>
      </w:r>
      <w:r w:rsidRPr="00607BFF">
        <w:rPr>
          <w:rFonts w:eastAsia="Times New Roman"/>
          <w:i/>
          <w:iCs/>
        </w:rPr>
        <w:t xml:space="preserve"> θ</w:t>
      </w:r>
      <w:r w:rsidRPr="00607BFF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</w:p>
    <w:p w14:paraId="591DD3C7" w14:textId="77777777" w:rsidR="00607BFF" w:rsidRPr="00607BFF" w:rsidRDefault="00607BFF" w:rsidP="00607BFF">
      <w:pPr>
        <w:keepNext/>
        <w:autoSpaceDE w:val="0"/>
        <w:autoSpaceDN w:val="0"/>
        <w:adjustRightInd w:val="0"/>
        <w:outlineLvl w:val="0"/>
        <w:rPr>
          <w:rFonts w:eastAsia="Calibri"/>
          <w:b/>
          <w:bCs/>
          <w:szCs w:val="44"/>
        </w:rPr>
      </w:pPr>
      <w:r w:rsidRPr="00607BFF">
        <w:rPr>
          <w:rFonts w:eastAsia="Calibri"/>
          <w:b/>
          <w:bCs/>
          <w:szCs w:val="44"/>
        </w:rPr>
        <w:t>Heron's Formula</w:t>
      </w:r>
      <w:r w:rsidRPr="00607BFF">
        <w:rPr>
          <w:rFonts w:eastAsia="Calibri"/>
          <w:b/>
          <w:bCs/>
          <w:szCs w:val="44"/>
        </w:rPr>
        <w:tab/>
      </w:r>
    </w:p>
    <w:p w14:paraId="68524FAC" w14:textId="77777777" w:rsidR="00607BFF" w:rsidRPr="00607BFF" w:rsidRDefault="00607BFF" w:rsidP="00607BFF">
      <w:pPr>
        <w:rPr>
          <w:rFonts w:eastAsia="Calibri"/>
        </w:rPr>
      </w:pPr>
      <w:r w:rsidRPr="00607BFF">
        <w:rPr>
          <w:rFonts w:eastAsia="Calibri"/>
        </w:rPr>
        <w:t>area of a triangle using only measurements of the sides</w:t>
      </w:r>
    </w:p>
    <w:p w14:paraId="38C77AF6" w14:textId="77777777" w:rsidR="00607BFF" w:rsidRPr="00607BFF" w:rsidRDefault="00607BFF" w:rsidP="00607BFF">
      <w:pPr>
        <w:ind w:left="720"/>
        <w:rPr>
          <w:rFonts w:eastAsia="Calibri"/>
        </w:rPr>
      </w:pPr>
    </w:p>
    <w:p w14:paraId="57C50469" w14:textId="77777777" w:rsidR="00607BFF" w:rsidRPr="00607BFF" w:rsidRDefault="00607BFF" w:rsidP="00607BFF">
      <w:pPr>
        <w:ind w:left="720" w:firstLine="720"/>
        <w:rPr>
          <w:rFonts w:eastAsia="Calibri"/>
        </w:rPr>
      </w:pPr>
      <w:r w:rsidRPr="00607BFF">
        <w:rPr>
          <w:rFonts w:eastAsia="Calibri"/>
        </w:rPr>
        <w:t xml:space="preserve">Area =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/>
                <w:sz w:val="28"/>
                <w:szCs w:val="28"/>
              </w:rPr>
              <m:t>s(s-a)(s-b)(s-c)</m:t>
            </m:r>
          </m:e>
        </m:rad>
      </m:oMath>
    </w:p>
    <w:p w14:paraId="3C471034" w14:textId="77777777" w:rsidR="00607BFF" w:rsidRPr="00607BFF" w:rsidRDefault="00607BFF" w:rsidP="00607BFF">
      <w:pPr>
        <w:ind w:left="720" w:firstLine="720"/>
        <w:rPr>
          <w:rFonts w:eastAsia="Calibri"/>
        </w:rPr>
      </w:pPr>
      <w:r w:rsidRPr="00607BFF">
        <w:rPr>
          <w:rFonts w:ascii="Times New Roman" w:eastAsia="Calibri" w:hAnsi="Times New Roman" w:cs="Times New Roman"/>
          <w:i/>
        </w:rPr>
        <w:t>s</w:t>
      </w:r>
      <w:r w:rsidRPr="00607BFF">
        <w:rPr>
          <w:rFonts w:eastAsia="Calibri"/>
        </w:rPr>
        <w:t xml:space="preserve"> = </w:t>
      </w:r>
      <w:r w:rsidRPr="00607BFF">
        <w:rPr>
          <w:rFonts w:eastAsia="Calibri"/>
          <w:position w:val="-24"/>
        </w:rPr>
        <w:object w:dxaOrig="240" w:dyaOrig="620" w14:anchorId="67F0B390">
          <v:shape id="_x0000_i1026" type="#_x0000_t75" style="width:13.35pt;height:31.9pt" o:ole="">
            <v:imagedata r:id="rId7" o:title=""/>
          </v:shape>
          <o:OLEObject Type="Embed" ProgID="Equation.DSMT4" ShapeID="_x0000_i1026" DrawAspect="Content" ObjectID="_1738843330" r:id="rId9"/>
        </w:object>
      </w:r>
      <w:r w:rsidRPr="00607BFF">
        <w:rPr>
          <w:rFonts w:eastAsia="Calibri"/>
        </w:rPr>
        <w:t>(</w:t>
      </w:r>
      <w:proofErr w:type="gramStart"/>
      <w:r w:rsidR="00443B3F">
        <w:rPr>
          <w:rFonts w:eastAsia="Calibri"/>
        </w:rPr>
        <w:t>a</w:t>
      </w:r>
      <w:r w:rsidRPr="00607BFF">
        <w:rPr>
          <w:rFonts w:eastAsia="Calibri"/>
        </w:rPr>
        <w:t xml:space="preserve"> </w:t>
      </w:r>
      <w:r w:rsidR="00390D74" w:rsidRPr="00607BFF">
        <w:rPr>
          <w:rFonts w:eastAsia="Calibri"/>
        </w:rPr>
        <w:t xml:space="preserve"> </w:t>
      </w:r>
      <w:r w:rsidRPr="00607BFF">
        <w:rPr>
          <w:rFonts w:eastAsia="Calibri"/>
        </w:rPr>
        <w:t>+</w:t>
      </w:r>
      <w:proofErr w:type="gramEnd"/>
      <w:r w:rsidRPr="00607BFF">
        <w:rPr>
          <w:rFonts w:eastAsia="Calibri"/>
        </w:rPr>
        <w:t xml:space="preserve"> </w:t>
      </w:r>
      <w:r w:rsidRPr="00607BFF">
        <w:rPr>
          <w:rFonts w:ascii="Comic Sans MS" w:eastAsia="Calibri" w:hAnsi="Comic Sans MS"/>
          <w:i/>
        </w:rPr>
        <w:t>b</w:t>
      </w:r>
      <w:r w:rsidRPr="00607BFF">
        <w:rPr>
          <w:rFonts w:eastAsia="Calibri"/>
        </w:rPr>
        <w:t xml:space="preserve"> + </w:t>
      </w:r>
      <w:r w:rsidRPr="00607BFF">
        <w:rPr>
          <w:rFonts w:ascii="Comic Sans MS" w:eastAsia="Calibri" w:hAnsi="Comic Sans MS"/>
          <w:i/>
        </w:rPr>
        <w:t>c</w:t>
      </w:r>
      <w:r w:rsidRPr="00607BFF">
        <w:rPr>
          <w:rFonts w:eastAsia="Calibri"/>
        </w:rPr>
        <w:t>)  (half of the perimeter of the triangle)</w:t>
      </w:r>
    </w:p>
    <w:p w14:paraId="0D456F7D" w14:textId="77777777" w:rsidR="00607BFF" w:rsidRPr="00607BFF" w:rsidRDefault="00577571" w:rsidP="00607BFF">
      <w:r>
        <w:rPr>
          <w:noProof/>
        </w:rPr>
        <w:drawing>
          <wp:anchor distT="0" distB="0" distL="114300" distR="114300" simplePos="0" relativeHeight="251795456" behindDoc="0" locked="0" layoutInCell="1" allowOverlap="1" wp14:anchorId="18259706" wp14:editId="751F7062">
            <wp:simplePos x="0" y="0"/>
            <wp:positionH relativeFrom="column">
              <wp:posOffset>3798018</wp:posOffset>
            </wp:positionH>
            <wp:positionV relativeFrom="paragraph">
              <wp:posOffset>51435</wp:posOffset>
            </wp:positionV>
            <wp:extent cx="2871216" cy="2011680"/>
            <wp:effectExtent l="0" t="0" r="5715" b="762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16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71">
        <w:rPr>
          <w:rFonts w:ascii="Times New Roman" w:eastAsia="Calibri" w:hAnsi="Times New Roman" w:cs="Times New Roman"/>
          <w:i/>
          <w:noProof/>
        </w:rPr>
        <w:drawing>
          <wp:anchor distT="0" distB="0" distL="114300" distR="114300" simplePos="0" relativeHeight="251799552" behindDoc="0" locked="0" layoutInCell="1" allowOverlap="1" wp14:anchorId="52274A13" wp14:editId="48519916">
            <wp:simplePos x="0" y="0"/>
            <wp:positionH relativeFrom="column">
              <wp:posOffset>-52788</wp:posOffset>
            </wp:positionH>
            <wp:positionV relativeFrom="paragraph">
              <wp:posOffset>-1270</wp:posOffset>
            </wp:positionV>
            <wp:extent cx="3417570" cy="2106930"/>
            <wp:effectExtent l="0" t="0" r="0" b="762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E3A">
        <w:rPr>
          <w:noProof/>
        </w:rPr>
        <w:drawing>
          <wp:anchor distT="0" distB="0" distL="114300" distR="114300" simplePos="0" relativeHeight="251798528" behindDoc="0" locked="0" layoutInCell="1" allowOverlap="1" wp14:anchorId="7D6AC731" wp14:editId="046899B7">
            <wp:simplePos x="0" y="0"/>
            <wp:positionH relativeFrom="column">
              <wp:posOffset>306705</wp:posOffset>
            </wp:positionH>
            <wp:positionV relativeFrom="paragraph">
              <wp:posOffset>2118277</wp:posOffset>
            </wp:positionV>
            <wp:extent cx="6031865" cy="2835275"/>
            <wp:effectExtent l="0" t="0" r="6985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7BFF" w:rsidRPr="00607BFF" w:rsidSect="0004173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09E"/>
    <w:multiLevelType w:val="hybridMultilevel"/>
    <w:tmpl w:val="2728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0A53"/>
    <w:multiLevelType w:val="hybridMultilevel"/>
    <w:tmpl w:val="8726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56D"/>
    <w:multiLevelType w:val="hybridMultilevel"/>
    <w:tmpl w:val="5F7E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C8F"/>
    <w:multiLevelType w:val="hybridMultilevel"/>
    <w:tmpl w:val="A218FC62"/>
    <w:lvl w:ilvl="0" w:tplc="C3B818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F01048"/>
    <w:multiLevelType w:val="hybridMultilevel"/>
    <w:tmpl w:val="3410CCA6"/>
    <w:lvl w:ilvl="0" w:tplc="F216BF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5D211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6C3F2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F84496E"/>
    <w:multiLevelType w:val="hybridMultilevel"/>
    <w:tmpl w:val="8E58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373217">
    <w:abstractNumId w:val="3"/>
  </w:num>
  <w:num w:numId="2" w16cid:durableId="1350834688">
    <w:abstractNumId w:val="5"/>
  </w:num>
  <w:num w:numId="3" w16cid:durableId="1801413353">
    <w:abstractNumId w:val="2"/>
  </w:num>
  <w:num w:numId="4" w16cid:durableId="1811315320">
    <w:abstractNumId w:val="1"/>
  </w:num>
  <w:num w:numId="5" w16cid:durableId="196047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16845">
    <w:abstractNumId w:val="8"/>
  </w:num>
  <w:num w:numId="7" w16cid:durableId="1295990647">
    <w:abstractNumId w:val="0"/>
  </w:num>
  <w:num w:numId="8" w16cid:durableId="72094144">
    <w:abstractNumId w:val="6"/>
  </w:num>
  <w:num w:numId="9" w16cid:durableId="839347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E44"/>
    <w:rsid w:val="00041733"/>
    <w:rsid w:val="00046A13"/>
    <w:rsid w:val="00096425"/>
    <w:rsid w:val="000E5D4D"/>
    <w:rsid w:val="000F1B15"/>
    <w:rsid w:val="00126029"/>
    <w:rsid w:val="00134A9E"/>
    <w:rsid w:val="00142A7F"/>
    <w:rsid w:val="001507DD"/>
    <w:rsid w:val="00195F54"/>
    <w:rsid w:val="001B79C4"/>
    <w:rsid w:val="001D36A4"/>
    <w:rsid w:val="001F096E"/>
    <w:rsid w:val="001F11A8"/>
    <w:rsid w:val="00211020"/>
    <w:rsid w:val="00241B5B"/>
    <w:rsid w:val="00245D58"/>
    <w:rsid w:val="00253C92"/>
    <w:rsid w:val="002B3F0B"/>
    <w:rsid w:val="002F468B"/>
    <w:rsid w:val="002F782C"/>
    <w:rsid w:val="00324607"/>
    <w:rsid w:val="00356DBC"/>
    <w:rsid w:val="00390D74"/>
    <w:rsid w:val="003A37BA"/>
    <w:rsid w:val="003B06AF"/>
    <w:rsid w:val="003B7053"/>
    <w:rsid w:val="003C1DE8"/>
    <w:rsid w:val="00420B13"/>
    <w:rsid w:val="00442E10"/>
    <w:rsid w:val="00443B3F"/>
    <w:rsid w:val="004928B7"/>
    <w:rsid w:val="004A1F25"/>
    <w:rsid w:val="004E2B22"/>
    <w:rsid w:val="004F38C8"/>
    <w:rsid w:val="004F4857"/>
    <w:rsid w:val="00511330"/>
    <w:rsid w:val="0055756B"/>
    <w:rsid w:val="00564686"/>
    <w:rsid w:val="00577571"/>
    <w:rsid w:val="00593B08"/>
    <w:rsid w:val="005A3236"/>
    <w:rsid w:val="00607BFF"/>
    <w:rsid w:val="0069603C"/>
    <w:rsid w:val="006B37D9"/>
    <w:rsid w:val="006C1C91"/>
    <w:rsid w:val="006C5082"/>
    <w:rsid w:val="006C599C"/>
    <w:rsid w:val="006F58D9"/>
    <w:rsid w:val="00721D9C"/>
    <w:rsid w:val="00751485"/>
    <w:rsid w:val="00772A59"/>
    <w:rsid w:val="007A17A3"/>
    <w:rsid w:val="007F3E3A"/>
    <w:rsid w:val="0080269D"/>
    <w:rsid w:val="008053E5"/>
    <w:rsid w:val="0084497D"/>
    <w:rsid w:val="00851BA4"/>
    <w:rsid w:val="00885B4F"/>
    <w:rsid w:val="008C1CBD"/>
    <w:rsid w:val="008C53BC"/>
    <w:rsid w:val="008F2DB0"/>
    <w:rsid w:val="008F7A22"/>
    <w:rsid w:val="009055AB"/>
    <w:rsid w:val="00916C33"/>
    <w:rsid w:val="00922741"/>
    <w:rsid w:val="0093594B"/>
    <w:rsid w:val="00936177"/>
    <w:rsid w:val="00965F5C"/>
    <w:rsid w:val="009B24A9"/>
    <w:rsid w:val="00A36EA4"/>
    <w:rsid w:val="00A40C5C"/>
    <w:rsid w:val="00A40D7D"/>
    <w:rsid w:val="00A44094"/>
    <w:rsid w:val="00A6074F"/>
    <w:rsid w:val="00AB7E44"/>
    <w:rsid w:val="00AF12C6"/>
    <w:rsid w:val="00B97854"/>
    <w:rsid w:val="00BD161E"/>
    <w:rsid w:val="00BD756D"/>
    <w:rsid w:val="00BF1B68"/>
    <w:rsid w:val="00C03DD2"/>
    <w:rsid w:val="00C041DA"/>
    <w:rsid w:val="00C23008"/>
    <w:rsid w:val="00C66AF1"/>
    <w:rsid w:val="00C75E29"/>
    <w:rsid w:val="00C81AC6"/>
    <w:rsid w:val="00D0679D"/>
    <w:rsid w:val="00D074E4"/>
    <w:rsid w:val="00D128AC"/>
    <w:rsid w:val="00D335AB"/>
    <w:rsid w:val="00D4413F"/>
    <w:rsid w:val="00D8552F"/>
    <w:rsid w:val="00DC2CB3"/>
    <w:rsid w:val="00DD42E3"/>
    <w:rsid w:val="00DF489A"/>
    <w:rsid w:val="00E05AE5"/>
    <w:rsid w:val="00E3787D"/>
    <w:rsid w:val="00E4476C"/>
    <w:rsid w:val="00EA4257"/>
    <w:rsid w:val="00EB5610"/>
    <w:rsid w:val="00EB7C99"/>
    <w:rsid w:val="00EF5D80"/>
    <w:rsid w:val="00F07886"/>
    <w:rsid w:val="00F121BE"/>
    <w:rsid w:val="00F94A06"/>
    <w:rsid w:val="00FB0717"/>
    <w:rsid w:val="00FC58A4"/>
    <w:rsid w:val="00FD2394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5B29"/>
  <w15:docId w15:val="{41E1F812-C7A9-4906-AED5-E6666873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1B68"/>
    <w:pPr>
      <w:keepNext/>
      <w:autoSpaceDE w:val="0"/>
      <w:autoSpaceDN w:val="0"/>
      <w:adjustRightInd w:val="0"/>
      <w:outlineLvl w:val="0"/>
    </w:pPr>
    <w:rPr>
      <w:rFonts w:eastAsia="Times New Roman"/>
      <w:b/>
      <w:bCs/>
      <w:szCs w:val="44"/>
    </w:rPr>
  </w:style>
  <w:style w:type="paragraph" w:styleId="Heading2">
    <w:name w:val="heading 2"/>
    <w:basedOn w:val="Normal"/>
    <w:next w:val="Normal"/>
    <w:link w:val="Heading2Char"/>
    <w:qFormat/>
    <w:rsid w:val="00BF1B68"/>
    <w:pPr>
      <w:keepNext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BF1B68"/>
    <w:pPr>
      <w:keepNext/>
      <w:autoSpaceDE w:val="0"/>
      <w:autoSpaceDN w:val="0"/>
      <w:adjustRightInd w:val="0"/>
      <w:jc w:val="righ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F1B68"/>
    <w:pPr>
      <w:keepNext/>
      <w:outlineLvl w:val="3"/>
    </w:pPr>
    <w:rPr>
      <w:rFonts w:eastAsia="Times New Roman"/>
      <w:b/>
      <w:bCs/>
      <w:color w:val="000000"/>
      <w:sz w:val="56"/>
    </w:rPr>
  </w:style>
  <w:style w:type="paragraph" w:styleId="Heading5">
    <w:name w:val="heading 5"/>
    <w:basedOn w:val="Normal"/>
    <w:next w:val="Normal"/>
    <w:link w:val="Heading5Char"/>
    <w:qFormat/>
    <w:rsid w:val="00BF1B68"/>
    <w:pPr>
      <w:keepNext/>
      <w:autoSpaceDE w:val="0"/>
      <w:autoSpaceDN w:val="0"/>
      <w:adjustRightInd w:val="0"/>
      <w:outlineLvl w:val="4"/>
    </w:pPr>
    <w:rPr>
      <w:rFonts w:eastAsia="Times New Roman"/>
      <w:noProof/>
      <w:sz w:val="40"/>
    </w:rPr>
  </w:style>
  <w:style w:type="paragraph" w:styleId="Heading6">
    <w:name w:val="heading 6"/>
    <w:basedOn w:val="Normal"/>
    <w:next w:val="Normal"/>
    <w:link w:val="Heading6Char"/>
    <w:qFormat/>
    <w:rsid w:val="00BF1B68"/>
    <w:pPr>
      <w:keepNext/>
      <w:autoSpaceDE w:val="0"/>
      <w:autoSpaceDN w:val="0"/>
      <w:adjustRightInd w:val="0"/>
      <w:outlineLvl w:val="5"/>
    </w:pPr>
    <w:rPr>
      <w:rFonts w:eastAsia="Times New Roman"/>
      <w:b/>
      <w:bCs/>
      <w:noProof/>
      <w:sz w:val="28"/>
    </w:rPr>
  </w:style>
  <w:style w:type="paragraph" w:styleId="Heading7">
    <w:name w:val="heading 7"/>
    <w:basedOn w:val="Normal"/>
    <w:next w:val="Normal"/>
    <w:link w:val="Heading7Char"/>
    <w:qFormat/>
    <w:rsid w:val="00BF1B68"/>
    <w:pPr>
      <w:keepNext/>
      <w:autoSpaceDE w:val="0"/>
      <w:autoSpaceDN w:val="0"/>
      <w:adjustRightInd w:val="0"/>
      <w:outlineLvl w:val="6"/>
    </w:pPr>
    <w:rPr>
      <w:rFonts w:eastAsia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Paragraph">
    <w:name w:val="ITT Paragraph"/>
    <w:basedOn w:val="Normal"/>
    <w:qFormat/>
    <w:rsid w:val="00A6074F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BF1B6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BF1B6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F1B68"/>
    <w:rPr>
      <w:rFonts w:eastAsia="Times New Roman"/>
      <w:b/>
      <w:bCs/>
      <w:szCs w:val="44"/>
    </w:rPr>
  </w:style>
  <w:style w:type="character" w:customStyle="1" w:styleId="Heading2Char">
    <w:name w:val="Heading 2 Char"/>
    <w:basedOn w:val="DefaultParagraphFont"/>
    <w:link w:val="Heading2"/>
    <w:rsid w:val="00BF1B68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BF1B68"/>
    <w:rPr>
      <w:rFonts w:eastAsia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BF1B68"/>
    <w:rPr>
      <w:rFonts w:eastAsia="Times New Roman"/>
      <w:b/>
      <w:bCs/>
      <w:color w:val="000000"/>
      <w:sz w:val="56"/>
    </w:rPr>
  </w:style>
  <w:style w:type="character" w:customStyle="1" w:styleId="Heading5Char">
    <w:name w:val="Heading 5 Char"/>
    <w:basedOn w:val="DefaultParagraphFont"/>
    <w:link w:val="Heading5"/>
    <w:rsid w:val="00BF1B68"/>
    <w:rPr>
      <w:rFonts w:eastAsia="Times New Roman"/>
      <w:noProof/>
      <w:sz w:val="40"/>
    </w:rPr>
  </w:style>
  <w:style w:type="character" w:customStyle="1" w:styleId="Heading6Char">
    <w:name w:val="Heading 6 Char"/>
    <w:basedOn w:val="DefaultParagraphFont"/>
    <w:link w:val="Heading6"/>
    <w:rsid w:val="00BF1B68"/>
    <w:rPr>
      <w:rFonts w:eastAsia="Times New Roman"/>
      <w:b/>
      <w:bCs/>
      <w:noProof/>
      <w:sz w:val="28"/>
    </w:rPr>
  </w:style>
  <w:style w:type="character" w:customStyle="1" w:styleId="Heading7Char">
    <w:name w:val="Heading 7 Char"/>
    <w:basedOn w:val="DefaultParagraphFont"/>
    <w:link w:val="Heading7"/>
    <w:rsid w:val="00BF1B68"/>
    <w:rPr>
      <w:rFonts w:eastAsia="Times New Roman"/>
      <w:b/>
      <w:bCs/>
      <w:sz w:val="32"/>
    </w:rPr>
  </w:style>
  <w:style w:type="paragraph" w:styleId="PlainText">
    <w:name w:val="Plain Text"/>
    <w:basedOn w:val="Normal"/>
    <w:link w:val="PlainTextChar"/>
    <w:rsid w:val="00BF1B68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1B68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F1B68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BF1B68"/>
    <w:rPr>
      <w:rFonts w:eastAsia="Times New Roman"/>
      <w:b/>
      <w:bCs/>
    </w:rPr>
  </w:style>
  <w:style w:type="paragraph" w:styleId="BodyText">
    <w:name w:val="Body Text"/>
    <w:basedOn w:val="Normal"/>
    <w:link w:val="BodyTextChar"/>
    <w:semiHidden/>
    <w:rsid w:val="00BF1B68"/>
    <w:rPr>
      <w:rFonts w:eastAsia="Times New Roman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BF1B68"/>
    <w:rPr>
      <w:rFonts w:eastAsia="Times New Roman"/>
      <w:sz w:val="32"/>
    </w:rPr>
  </w:style>
  <w:style w:type="paragraph" w:styleId="NormalWeb">
    <w:name w:val="Normal (Web)"/>
    <w:basedOn w:val="Normal"/>
    <w:uiPriority w:val="99"/>
    <w:semiHidden/>
    <w:rsid w:val="00BF1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BF1B68"/>
    <w:pPr>
      <w:autoSpaceDE w:val="0"/>
      <w:autoSpaceDN w:val="0"/>
      <w:adjustRightInd w:val="0"/>
      <w:ind w:firstLine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1B68"/>
    <w:rPr>
      <w:rFonts w:eastAsia="Times New Roman"/>
    </w:rPr>
  </w:style>
  <w:style w:type="paragraph" w:styleId="BodyText2">
    <w:name w:val="Body Text 2"/>
    <w:basedOn w:val="Normal"/>
    <w:link w:val="BodyText2Char"/>
    <w:semiHidden/>
    <w:rsid w:val="00BF1B68"/>
    <w:pPr>
      <w:autoSpaceDE w:val="0"/>
      <w:autoSpaceDN w:val="0"/>
      <w:adjustRightInd w:val="0"/>
      <w:spacing w:before="120" w:line="360" w:lineRule="atLeast"/>
    </w:pPr>
    <w:rPr>
      <w:rFonts w:eastAsia="Times New Roman"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BF1B68"/>
    <w:rPr>
      <w:rFonts w:eastAsia="Times New Roman"/>
      <w:sz w:val="32"/>
    </w:rPr>
  </w:style>
  <w:style w:type="table" w:styleId="TableGrid">
    <w:name w:val="Table Grid"/>
    <w:basedOn w:val="TableNormal"/>
    <w:uiPriority w:val="59"/>
    <w:rsid w:val="00BF1B6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BF1B68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1B68"/>
    <w:rPr>
      <w:rFonts w:ascii="Calibri" w:eastAsia="Calibri" w:hAnsi="Calibri" w:cs="Times New Roman"/>
      <w:sz w:val="20"/>
      <w:szCs w:val="20"/>
    </w:rPr>
  </w:style>
  <w:style w:type="character" w:customStyle="1" w:styleId="bodyChar">
    <w:name w:val="body Char"/>
    <w:link w:val="body"/>
    <w:locked/>
    <w:rsid w:val="00BF1B68"/>
    <w:rPr>
      <w:lang w:bidi="en-US"/>
    </w:rPr>
  </w:style>
  <w:style w:type="paragraph" w:customStyle="1" w:styleId="body">
    <w:name w:val="body"/>
    <w:basedOn w:val="Normal"/>
    <w:link w:val="bodyChar"/>
    <w:qFormat/>
    <w:rsid w:val="00BF1B68"/>
    <w:pPr>
      <w:spacing w:line="360" w:lineRule="auto"/>
    </w:pPr>
    <w:rPr>
      <w:lang w:bidi="en-US"/>
    </w:rPr>
  </w:style>
  <w:style w:type="paragraph" w:customStyle="1" w:styleId="Default">
    <w:name w:val="Default"/>
    <w:rsid w:val="00324607"/>
    <w:pPr>
      <w:autoSpaceDE w:val="0"/>
      <w:autoSpaceDN w:val="0"/>
      <w:adjustRightInd w:val="0"/>
    </w:pPr>
    <w:rPr>
      <w:rFonts w:eastAsia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F94A06"/>
    <w:rPr>
      <w:color w:val="808080"/>
    </w:rPr>
  </w:style>
  <w:style w:type="paragraph" w:customStyle="1" w:styleId="bodybullet">
    <w:name w:val="body bullet"/>
    <w:basedOn w:val="Normal"/>
    <w:rsid w:val="00442E10"/>
    <w:pPr>
      <w:numPr>
        <w:ilvl w:val="3"/>
        <w:numId w:val="9"/>
      </w:numPr>
      <w:spacing w:line="360" w:lineRule="auto"/>
      <w:ind w:left="720"/>
    </w:pPr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7885-68BB-47C1-8BCE-0B459B3A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13</cp:revision>
  <cp:lastPrinted>2016-06-24T21:26:00Z</cp:lastPrinted>
  <dcterms:created xsi:type="dcterms:W3CDTF">2020-07-01T06:45:00Z</dcterms:created>
  <dcterms:modified xsi:type="dcterms:W3CDTF">2023-02-25T22:16:00Z</dcterms:modified>
</cp:coreProperties>
</file>